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AD8E76" w14:textId="77777777" w:rsidR="00A8253C" w:rsidRDefault="00A8253C"/>
    <w:p w14:paraId="7B25BE7B" w14:textId="77777777" w:rsidR="00A8253C" w:rsidRDefault="00A8253C"/>
    <w:p w14:paraId="6C8E9FF9" w14:textId="77777777" w:rsidR="00A8253C" w:rsidRDefault="00A8253C"/>
    <w:p w14:paraId="1A04AAAA" w14:textId="77777777" w:rsidR="00A8253C" w:rsidRDefault="00A8253C"/>
    <w:p w14:paraId="5ACD1FF0" w14:textId="77777777" w:rsidR="00A8253C" w:rsidRDefault="00A8253C"/>
    <w:p w14:paraId="18836DEA" w14:textId="77777777" w:rsidR="00A8253C" w:rsidRDefault="00A8253C"/>
    <w:p w14:paraId="2CF04793" w14:textId="77777777" w:rsidR="00A8253C" w:rsidRDefault="00A8253C"/>
    <w:p w14:paraId="45BFABCC" w14:textId="77777777" w:rsidR="00A8253C" w:rsidRDefault="00A8253C"/>
    <w:p w14:paraId="72236C62" w14:textId="40CBF3CF" w:rsidR="00485158" w:rsidRPr="00117560" w:rsidRDefault="00DE3558" w:rsidP="67B4A801">
      <w:pPr>
        <w:spacing w:line="276" w:lineRule="auto"/>
        <w:rPr>
          <w:b/>
          <w:bCs/>
          <w:color w:val="002060"/>
        </w:rPr>
      </w:pPr>
      <w:r w:rsidRPr="00117560">
        <w:rPr>
          <w:b/>
          <w:bCs/>
          <w:color w:val="002060"/>
        </w:rPr>
        <w:t xml:space="preserve">ANEXO </w:t>
      </w:r>
      <w:r w:rsidR="00641E24" w:rsidRPr="00117560">
        <w:rPr>
          <w:b/>
          <w:bCs/>
          <w:color w:val="002060"/>
        </w:rPr>
        <w:t>XX</w:t>
      </w:r>
      <w:r w:rsidR="00903CBA">
        <w:rPr>
          <w:b/>
          <w:bCs/>
          <w:color w:val="002060"/>
        </w:rPr>
        <w:t>I</w:t>
      </w:r>
    </w:p>
    <w:p w14:paraId="02283B42" w14:textId="14273A8E" w:rsidR="00641E24" w:rsidRPr="00117560" w:rsidRDefault="00903CBA" w:rsidP="67B4A801">
      <w:pPr>
        <w:spacing w:line="276" w:lineRule="auto"/>
        <w:rPr>
          <w:rFonts w:eastAsia="Gill Sans MT" w:cs="Gill Sans MT"/>
          <w:b/>
          <w:bCs/>
          <w:color w:val="002060"/>
        </w:rPr>
      </w:pPr>
      <w:r>
        <w:rPr>
          <w:rFonts w:eastAsia="Gill Sans MT" w:cs="Gill Sans MT"/>
          <w:b/>
          <w:bCs/>
          <w:color w:val="002060"/>
        </w:rPr>
        <w:t>ACORDO DE CONFIDÊNCIALIDADE</w:t>
      </w:r>
      <w:r w:rsidR="00641E24" w:rsidRPr="00117560">
        <w:rPr>
          <w:rFonts w:eastAsia="Gill Sans MT" w:cs="Gill Sans MT"/>
          <w:b/>
          <w:bCs/>
          <w:color w:val="002060"/>
        </w:rPr>
        <w:t xml:space="preserve"> </w:t>
      </w:r>
    </w:p>
    <w:p w14:paraId="41AE3DF0" w14:textId="56226FCF" w:rsidR="2E10789F" w:rsidRPr="00117560" w:rsidRDefault="2E10789F" w:rsidP="67B4A801">
      <w:pPr>
        <w:spacing w:line="276" w:lineRule="auto"/>
        <w:rPr>
          <w:rFonts w:eastAsia="Gill Sans MT" w:cs="Gill Sans MT"/>
          <w:b/>
          <w:bCs/>
          <w:color w:val="002060"/>
        </w:rPr>
      </w:pPr>
      <w:r w:rsidRPr="00117560">
        <w:rPr>
          <w:rFonts w:eastAsia="Gill Sans MT" w:cs="Gill Sans MT"/>
          <w:b/>
          <w:bCs/>
          <w:color w:val="002060"/>
        </w:rPr>
        <w:t>PROGRAMA NACIONAL DE APRENDIZADO ACELERADO EM TECNOLOGIA (PNAAT)</w:t>
      </w:r>
    </w:p>
    <w:p w14:paraId="7FE3CAD2" w14:textId="73411B08" w:rsidR="67B4A801" w:rsidRDefault="67B4A801" w:rsidP="67B4A801">
      <w:pPr>
        <w:spacing w:line="276" w:lineRule="auto"/>
      </w:pPr>
    </w:p>
    <w:p w14:paraId="0F955C16" w14:textId="77777777" w:rsidR="00074BDC" w:rsidRPr="0019077A" w:rsidRDefault="00074BDC" w:rsidP="67B4A801">
      <w:pPr>
        <w:spacing w:line="276" w:lineRule="auto"/>
        <w:rPr>
          <w:rFonts w:asciiTheme="majorHAnsi" w:hAnsiTheme="majorHAnsi"/>
        </w:rPr>
      </w:pPr>
      <w:r w:rsidRPr="0019077A">
        <w:rPr>
          <w:rFonts w:asciiTheme="majorHAnsi" w:hAnsiTheme="majorHAnsi"/>
        </w:rPr>
        <w:br w:type="page"/>
      </w:r>
    </w:p>
    <w:p w14:paraId="74785215" w14:textId="77777777" w:rsidR="00074BDC" w:rsidRPr="0019077A" w:rsidRDefault="00074BDC" w:rsidP="67B4A801">
      <w:pPr>
        <w:spacing w:line="276" w:lineRule="auto"/>
        <w:rPr>
          <w:rFonts w:asciiTheme="majorHAnsi" w:hAnsiTheme="majorHAnsi"/>
        </w:rPr>
      </w:pPr>
    </w:p>
    <w:p w14:paraId="75FF7A8D" w14:textId="166F3E6B" w:rsidR="006968A0" w:rsidRPr="0019077A" w:rsidRDefault="006968A0" w:rsidP="006968A0">
      <w:pPr>
        <w:snapToGrid w:val="0"/>
        <w:jc w:val="center"/>
        <w:rPr>
          <w:rFonts w:asciiTheme="majorHAnsi" w:hAnsiTheme="majorHAnsi"/>
          <w:b/>
        </w:rPr>
      </w:pPr>
      <w:r w:rsidRPr="0019077A">
        <w:rPr>
          <w:rFonts w:asciiTheme="majorHAnsi" w:hAnsiTheme="majorHAnsi"/>
          <w:b/>
        </w:rPr>
        <w:t>ACORDO DE CONFID</w:t>
      </w:r>
      <w:r w:rsidR="00693FDD">
        <w:rPr>
          <w:rFonts w:asciiTheme="majorHAnsi" w:hAnsiTheme="majorHAnsi"/>
          <w:b/>
        </w:rPr>
        <w:t>Ê</w:t>
      </w:r>
      <w:r w:rsidRPr="0019077A">
        <w:rPr>
          <w:rFonts w:asciiTheme="majorHAnsi" w:hAnsiTheme="majorHAnsi"/>
          <w:b/>
        </w:rPr>
        <w:t>NCIALIDADE</w:t>
      </w:r>
    </w:p>
    <w:p w14:paraId="650D74B2" w14:textId="77777777" w:rsidR="006968A0" w:rsidRPr="0019077A" w:rsidRDefault="006968A0" w:rsidP="006968A0">
      <w:pPr>
        <w:snapToGrid w:val="0"/>
        <w:jc w:val="center"/>
        <w:rPr>
          <w:rFonts w:asciiTheme="majorHAnsi" w:hAnsiTheme="majorHAnsi"/>
          <w:b/>
        </w:rPr>
      </w:pPr>
    </w:p>
    <w:p w14:paraId="5042CC12" w14:textId="102D3E79" w:rsidR="006968A0" w:rsidRPr="0019077A" w:rsidRDefault="006968A0" w:rsidP="006968A0">
      <w:pPr>
        <w:snapToGrid w:val="0"/>
        <w:ind w:left="142"/>
        <w:jc w:val="both"/>
        <w:rPr>
          <w:rFonts w:asciiTheme="majorHAnsi" w:hAnsiTheme="majorHAnsi"/>
        </w:rPr>
      </w:pPr>
      <w:r w:rsidRPr="0019077A">
        <w:rPr>
          <w:rFonts w:asciiTheme="majorHAnsi" w:hAnsiTheme="majorHAnsi"/>
          <w:b/>
        </w:rPr>
        <w:t>___________________________________________________________</w:t>
      </w:r>
      <w:r w:rsidR="006A1313" w:rsidRPr="006A1313">
        <w:rPr>
          <w:rFonts w:asciiTheme="majorHAnsi" w:hAnsiTheme="majorHAnsi"/>
          <w:bCs/>
        </w:rPr>
        <w:t>,</w:t>
      </w:r>
      <w:r w:rsidRPr="0019077A">
        <w:rPr>
          <w:rFonts w:asciiTheme="majorHAnsi" w:hAnsiTheme="majorHAnsi"/>
        </w:rPr>
        <w:t xml:space="preserve"> </w:t>
      </w:r>
      <w:r w:rsidR="0019077A">
        <w:rPr>
          <w:rFonts w:asciiTheme="majorHAnsi" w:hAnsiTheme="majorHAnsi"/>
        </w:rPr>
        <w:t>domiciliado</w:t>
      </w:r>
      <w:r w:rsidR="006A1313">
        <w:rPr>
          <w:rFonts w:asciiTheme="majorHAnsi" w:hAnsiTheme="majorHAnsi"/>
        </w:rPr>
        <w:t>(a)</w:t>
      </w:r>
      <w:r w:rsidRPr="0019077A">
        <w:rPr>
          <w:rFonts w:asciiTheme="majorHAnsi" w:hAnsiTheme="majorHAnsi"/>
        </w:rPr>
        <w:t xml:space="preserve"> na cidade _______________________________, Estado de ___________________________, </w:t>
      </w:r>
      <w:sdt>
        <w:sdtPr>
          <w:rPr>
            <w:rFonts w:asciiTheme="majorHAnsi" w:hAnsiTheme="majorHAnsi"/>
          </w:rPr>
          <w:id w:val="-1024170398"/>
          <w:placeholder>
            <w:docPart w:val="2ABDD2D3DBA743B2A32F12F0B8A6656F"/>
          </w:placeholder>
        </w:sdtPr>
        <w:sdtContent>
          <w:r w:rsidRPr="0019077A">
            <w:rPr>
              <w:rFonts w:asciiTheme="majorHAnsi" w:hAnsiTheme="majorHAnsi"/>
            </w:rPr>
            <w:t>na __________________________________________, nº _________</w:t>
          </w:r>
        </w:sdtContent>
      </w:sdt>
      <w:r w:rsidRPr="0019077A">
        <w:rPr>
          <w:rFonts w:asciiTheme="majorHAnsi" w:hAnsiTheme="majorHAnsi"/>
        </w:rPr>
        <w:t xml:space="preserve">, bairro______________________, CEP __________________, inscrita no </w:t>
      </w:r>
      <w:r w:rsidR="006A1313">
        <w:rPr>
          <w:rFonts w:asciiTheme="majorHAnsi" w:hAnsiTheme="majorHAnsi"/>
        </w:rPr>
        <w:t>CPF/</w:t>
      </w:r>
      <w:r w:rsidRPr="0019077A">
        <w:rPr>
          <w:rFonts w:asciiTheme="majorHAnsi" w:hAnsiTheme="majorHAnsi"/>
        </w:rPr>
        <w:t xml:space="preserve">CNPJ (MF) sob o </w:t>
      </w:r>
      <w:sdt>
        <w:sdtPr>
          <w:rPr>
            <w:rFonts w:asciiTheme="majorHAnsi" w:hAnsiTheme="majorHAnsi"/>
          </w:rPr>
          <w:id w:val="-1759979358"/>
          <w:placeholder>
            <w:docPart w:val="2ABDD2D3DBA743B2A32F12F0B8A6656F"/>
          </w:placeholder>
        </w:sdtPr>
        <w:sdtContent>
          <w:r w:rsidRPr="0019077A">
            <w:rPr>
              <w:rFonts w:asciiTheme="majorHAnsi" w:hAnsiTheme="majorHAnsi"/>
            </w:rPr>
            <w:t>nº _________________________</w:t>
          </w:r>
        </w:sdtContent>
      </w:sdt>
      <w:r w:rsidRPr="0019077A">
        <w:rPr>
          <w:rFonts w:asciiTheme="majorHAnsi" w:hAnsiTheme="majorHAnsi"/>
        </w:rPr>
        <w:t xml:space="preserve">, e </w:t>
      </w:r>
      <w:r w:rsidRPr="0019077A">
        <w:rPr>
          <w:rFonts w:asciiTheme="majorHAnsi" w:hAnsiTheme="majorHAnsi"/>
          <w:b/>
        </w:rPr>
        <w:t>FLEXTRONICS INSTITUTO DE TECNOLOGIA</w:t>
      </w:r>
      <w:r w:rsidRPr="0019077A">
        <w:rPr>
          <w:rFonts w:asciiTheme="majorHAnsi" w:hAnsiTheme="majorHAnsi"/>
        </w:rPr>
        <w:t>, com sede na Avenida Liberdade, 6615, Prédio 4, Bairro: Iporanga, CEP: 18087-170, Sorocaba, Estado de São Paulo, inscrita no CNPJ sob o nº 05.684.573/0001-03 e sua filial na Rodovia Governador Doutor Adhemar Pereira de Barros, s/nº, Km 128.7, sala FIT, CEP: 13.918-900, Bairro: Tanquinho, Jaguariúna, Estado de São Paulo, inscrita no Cadastro Nacional de Pessoas Jurídicas do Ministério da Fazenda - CNPJ/MF sob o n.º 05.684.573/0002-86, celebram o presente acordo no intuito de trocar determinadas informações uma com a outra e, em vista de tal troca de informações, decidem o que segue:</w:t>
      </w:r>
    </w:p>
    <w:p w14:paraId="2D9BAE99" w14:textId="77777777" w:rsidR="006968A0" w:rsidRPr="0019077A" w:rsidRDefault="006968A0" w:rsidP="006968A0">
      <w:pPr>
        <w:ind w:left="142"/>
        <w:jc w:val="both"/>
        <w:rPr>
          <w:rFonts w:asciiTheme="majorHAnsi" w:hAnsiTheme="majorHAnsi"/>
        </w:rPr>
      </w:pPr>
      <w:bookmarkStart w:id="0" w:name="_Hlk97799048"/>
      <w:r w:rsidRPr="0019077A">
        <w:rPr>
          <w:rFonts w:asciiTheme="majorHAnsi" w:hAnsiTheme="majorHAnsi"/>
        </w:rPr>
        <w:t>1. Para os fins deste Acordo, “informação  confidencial” significa todas as informações não públicas tratadas como confidenciais por uma parte, que sejam divulgada oralmente ou divulgada e/ou acessada por escrito, eletronicamente ou outro formato ou mídia, sinalizadas ou não como “confidencial”, incluindo, mas não se limitando a: (a) informações relativas aos projetos, estruturas, clientes, parceiros e aos assuntos comerciais e estratégicos, passados, presentes e futuros, de uma parte, incluindo, sem limitação, informações sobre produtos e serviços, carteira e relacionamento com clientes e parceiros, estrutura organizacional, modelos operacionais, práticas e políticas internas, estratégias de negócio, planejamento, previsões, oportunidades; (b) invenções, ideias, métodos e descobertas não patenteadas, segredos comerciais, know-how e outra propriedade intelectual confidencial; (c) projetos, especificações, documentação, componentes, código fonte, código objeto, imagens, ícones, componentes e objetos audiovisuais, esquemas, desenhos, protocolos, processos e outras representações visuais, no todo ou em parte, de qualquer um dos itens acima; (d) quaisquer informações confidenciais de terceiros incluídas ou incorporadas em qualquer informação fornecida por uma parte; e (e) todas as notas, análises, compilações, relatórios, previsões, estudos, amostras, dados, estatísticas, resumos, interpretações e outros materiais preparados por uma parte ou seus representantes que contenham, reflitam ou sejam derivados, no todo ou em parte, de qualquer um dos itens acima.</w:t>
      </w:r>
    </w:p>
    <w:p w14:paraId="4885F82D" w14:textId="77777777" w:rsidR="006968A0" w:rsidRPr="0019077A" w:rsidRDefault="006968A0" w:rsidP="006968A0">
      <w:pPr>
        <w:ind w:left="142"/>
        <w:jc w:val="both"/>
        <w:rPr>
          <w:rFonts w:asciiTheme="majorHAnsi" w:hAnsiTheme="majorHAnsi"/>
        </w:rPr>
      </w:pPr>
    </w:p>
    <w:p w14:paraId="568EB2F5" w14:textId="77777777" w:rsidR="006968A0" w:rsidRPr="0019077A" w:rsidRDefault="006968A0" w:rsidP="006968A0">
      <w:pPr>
        <w:ind w:left="142"/>
        <w:jc w:val="both"/>
        <w:rPr>
          <w:rFonts w:asciiTheme="majorHAnsi" w:hAnsiTheme="majorHAnsi"/>
        </w:rPr>
      </w:pPr>
      <w:r w:rsidRPr="0019077A">
        <w:rPr>
          <w:rFonts w:asciiTheme="majorHAnsi" w:hAnsiTheme="majorHAnsi"/>
        </w:rPr>
        <w:t xml:space="preserve">2. Cada parte, incluindo suas subsidiárias e afiliadas (a “parte receptora”, conforme o caso) concorda que deverá usar qualquer Informação Confidencial divulgada pela outra parte (a “parte divulgadora”, conforme o caso) sob este Acordo </w:t>
      </w:r>
      <w:r w:rsidRPr="001422DC">
        <w:rPr>
          <w:rFonts w:asciiTheme="majorHAnsi" w:hAnsiTheme="majorHAnsi"/>
        </w:rPr>
        <w:t>apenas com o propósito da execução do projeto e não usará qualquer Informação Confidencial para o fornecimento de serviços ou produtos. No caso de as partes continuarem com uma relação comercial para o fornecimento de serviços e produtos, este acordo se aplica às informações confidenciais divulgadas durante o fornecimento desses serviços e produtos, mas somente se o fornecim</w:t>
      </w:r>
      <w:r w:rsidRPr="0019077A">
        <w:rPr>
          <w:rFonts w:asciiTheme="majorHAnsi" w:hAnsiTheme="majorHAnsi"/>
        </w:rPr>
        <w:t>ento desses serviços ou produtos não for regido por um novo acordo ou contrato a ser firmado entre as partes.</w:t>
      </w:r>
    </w:p>
    <w:p w14:paraId="3B744E53" w14:textId="77777777" w:rsidR="006968A0" w:rsidRPr="0019077A" w:rsidRDefault="006968A0" w:rsidP="006968A0">
      <w:pPr>
        <w:ind w:left="142"/>
        <w:jc w:val="both"/>
        <w:rPr>
          <w:rFonts w:asciiTheme="majorHAnsi" w:hAnsiTheme="majorHAnsi"/>
        </w:rPr>
      </w:pPr>
      <w:r w:rsidRPr="0019077A">
        <w:rPr>
          <w:rFonts w:asciiTheme="majorHAnsi" w:hAnsiTheme="majorHAnsi"/>
        </w:rPr>
        <w:t xml:space="preserve">3. A parte receptora não deverá revelar nenhuma informação confidencial revelada pela parte reveladora a ela a nenhuma outra parte que não sejam as afiliadas, empregados, contratantes ou representantes autorizados da parte receptora que tenham necessidade de saber as </w:t>
      </w:r>
      <w:r w:rsidRPr="0019077A">
        <w:rPr>
          <w:rFonts w:asciiTheme="majorHAnsi" w:hAnsiTheme="majorHAnsi"/>
        </w:rPr>
        <w:lastRenderedPageBreak/>
        <w:t>informações relacionadas aos fins descritos no parágrafo 2 acima e que tenham firmado acordos de confidencialidade ou que estejam de qualquer outra maneira vinculadas por obrigações de confidencialidade no mínimo tão restritivas quanto às contidas no presente instrumento. A parte receptora deverá despender o mesmo grau de cuidado para evitar a revelação de qualquer informação confidencial recebida da parte reveladora como se estivesse preservando e protegendo suas próprias informações confidenciais, mas, em qualquer hipótese, despendendo não menos que um grau de cuidado razoável. No caso de perda ou revelação imprópria das informações confidenciais, a parte receptora deverá notificar prontamente a parte reveladora.</w:t>
      </w:r>
    </w:p>
    <w:p w14:paraId="77EDA083" w14:textId="77777777" w:rsidR="006968A0" w:rsidRPr="0019077A" w:rsidRDefault="006968A0" w:rsidP="006968A0">
      <w:pPr>
        <w:ind w:left="142"/>
        <w:jc w:val="both"/>
        <w:rPr>
          <w:rFonts w:asciiTheme="majorHAnsi" w:hAnsiTheme="majorHAnsi"/>
        </w:rPr>
      </w:pPr>
      <w:r w:rsidRPr="0019077A">
        <w:rPr>
          <w:rFonts w:asciiTheme="majorHAnsi" w:hAnsiTheme="majorHAnsi"/>
        </w:rPr>
        <w:t>4. A existência, termos e condições do presente Acordo são confidenciais e não deverão ser revelados pelas Partes a nenhum terceiro sem o consentimento por escrito da outra parte. As obrigações da parte receptora em relação às informações confidenciais contidas neste Acordo deverão perdurar por um período de 03 (três) anos a contar da data em que a informação confidencial foi revelada, a menos que a parte receptora seja anteriormente liberada de tal obrigação pela parte reveladora por escrito.</w:t>
      </w:r>
    </w:p>
    <w:p w14:paraId="7233C40A" w14:textId="77777777" w:rsidR="006968A0" w:rsidRPr="0019077A" w:rsidRDefault="006968A0" w:rsidP="006968A0">
      <w:pPr>
        <w:ind w:left="142"/>
        <w:jc w:val="both"/>
        <w:rPr>
          <w:rFonts w:asciiTheme="majorHAnsi" w:hAnsiTheme="majorHAnsi"/>
        </w:rPr>
      </w:pPr>
      <w:r w:rsidRPr="0019077A">
        <w:rPr>
          <w:rFonts w:asciiTheme="majorHAnsi" w:hAnsiTheme="majorHAnsi"/>
        </w:rPr>
        <w:t xml:space="preserve">5. </w:t>
      </w:r>
      <w:bookmarkStart w:id="1" w:name="_Hlk165640437"/>
      <w:r w:rsidRPr="0019077A">
        <w:rPr>
          <w:rFonts w:asciiTheme="majorHAnsi" w:hAnsiTheme="majorHAnsi"/>
        </w:rPr>
        <w:t xml:space="preserve">O presente Acordo permanecerá vigente durante a execução de todo o processo, </w:t>
      </w:r>
      <w:bookmarkEnd w:id="1"/>
      <w:r w:rsidRPr="0019077A">
        <w:rPr>
          <w:rFonts w:asciiTheme="majorHAnsi" w:hAnsiTheme="majorHAnsi"/>
        </w:rPr>
        <w:t>exceto pelas obrigações das partes em relação às informações confidenciais recebidas antes de tal término, as quais deverão sobreviver ao término do Acordo, nos termos do parágrafo 3 acima.</w:t>
      </w:r>
    </w:p>
    <w:p w14:paraId="46F4969D" w14:textId="77777777" w:rsidR="006968A0" w:rsidRPr="0019077A" w:rsidRDefault="006968A0" w:rsidP="006968A0">
      <w:pPr>
        <w:ind w:left="142"/>
        <w:jc w:val="both"/>
        <w:rPr>
          <w:rFonts w:asciiTheme="majorHAnsi" w:hAnsiTheme="majorHAnsi"/>
        </w:rPr>
      </w:pPr>
      <w:r w:rsidRPr="0019077A">
        <w:rPr>
          <w:rFonts w:asciiTheme="majorHAnsi" w:hAnsiTheme="majorHAnsi"/>
        </w:rPr>
        <w:t>6. Nenhum direito ou obrigação não expressamente previstos no presente Acordo deverá ser atribuído a este Acordo. Nada do aqui contido deverá, em qualquer hipótese, afetar os direitos presentes e futuros das partes assegurados pelas leis de patente de qualquer país, ou (i) outorgar à parte receptora uma licença de acordo com qualquer patente presente ou futura, pedido de registro de patente, segredo comercial ou marca referente às informações confidenciais da parte reveladora ou (ii) de qualquer forma restringir o marketing de qualquer produto ou o merchandise da parte receptora, salvo se referido marketing constituir uma violação do presente Acordo pela parte receptora.</w:t>
      </w:r>
    </w:p>
    <w:p w14:paraId="3042DCED" w14:textId="77777777" w:rsidR="006968A0" w:rsidRPr="0019077A" w:rsidRDefault="006968A0" w:rsidP="006968A0">
      <w:pPr>
        <w:ind w:left="142"/>
        <w:jc w:val="both"/>
        <w:rPr>
          <w:rFonts w:asciiTheme="majorHAnsi" w:hAnsiTheme="majorHAnsi"/>
        </w:rPr>
      </w:pPr>
      <w:r w:rsidRPr="0019077A">
        <w:rPr>
          <w:rFonts w:asciiTheme="majorHAnsi" w:hAnsiTheme="majorHAnsi"/>
        </w:rPr>
        <w:t>7. O presente Acordo deverá vincular e reverter em benefício das partes e seus respectivos sucessores, cessionários e representantes legais. Nenhuma das partes terá o direito de ceder ou de qualquer outra forma transferir seus direitos e obrigações dispostos neste Acordo, exceto pelo prévio consentimento por escrito da outra parte, o qual não poderá ser injustificadamente negado.</w:t>
      </w:r>
    </w:p>
    <w:p w14:paraId="10224C6A" w14:textId="77777777" w:rsidR="006968A0" w:rsidRPr="0019077A" w:rsidRDefault="006968A0" w:rsidP="006968A0">
      <w:pPr>
        <w:ind w:left="142"/>
        <w:jc w:val="both"/>
        <w:rPr>
          <w:rFonts w:asciiTheme="majorHAnsi" w:hAnsiTheme="majorHAnsi"/>
        </w:rPr>
      </w:pPr>
      <w:r w:rsidRPr="0019077A">
        <w:rPr>
          <w:rFonts w:asciiTheme="majorHAnsi" w:hAnsiTheme="majorHAnsi"/>
        </w:rPr>
        <w:t>8. Este contrato e as matérias dele oriundas serão interpretadas e regidas de acordo com a legislação brasileira em vigor.  As partes elegem o Foro da Comarca da Capital do Estado de São Paulo para dirimir quaisquer dúvidas ou conflitos oriundos do presente acordo, renunciando a qualquer outro por mais privilegiado que seja, arcando a parte culpada com o pagamento e/ou reembolso de todas as despesas incorridas, sejam judiciais ou extrajudiciais, inclusive honorários advocatícios.</w:t>
      </w:r>
    </w:p>
    <w:p w14:paraId="0EDA2998" w14:textId="77777777" w:rsidR="006968A0" w:rsidRPr="0019077A" w:rsidRDefault="006968A0" w:rsidP="006968A0">
      <w:pPr>
        <w:ind w:left="142"/>
        <w:jc w:val="both"/>
        <w:rPr>
          <w:rFonts w:asciiTheme="majorHAnsi" w:hAnsiTheme="majorHAnsi"/>
        </w:rPr>
      </w:pPr>
      <w:r w:rsidRPr="0019077A">
        <w:rPr>
          <w:rFonts w:asciiTheme="majorHAnsi" w:hAnsiTheme="majorHAnsi"/>
        </w:rPr>
        <w:t>9. A obrigação da parte receptora de manter a confidencialidade das informações confidenciais não se aplicará a informações que:</w:t>
      </w:r>
    </w:p>
    <w:p w14:paraId="627A70B4" w14:textId="77777777" w:rsidR="006968A0" w:rsidRPr="0019077A" w:rsidRDefault="006968A0" w:rsidP="006968A0">
      <w:pPr>
        <w:ind w:left="142"/>
        <w:jc w:val="both"/>
        <w:rPr>
          <w:rFonts w:asciiTheme="majorHAnsi" w:hAnsiTheme="majorHAnsi"/>
        </w:rPr>
      </w:pPr>
      <w:r w:rsidRPr="0019077A">
        <w:rPr>
          <w:rFonts w:asciiTheme="majorHAnsi" w:hAnsiTheme="majorHAnsi"/>
        </w:rPr>
        <w:t>a. já sejam conhecidas ou desenvolvidas de forma independente pela parte receptora;</w:t>
      </w:r>
    </w:p>
    <w:p w14:paraId="0E4283FB" w14:textId="77777777" w:rsidR="006968A0" w:rsidRPr="0019077A" w:rsidRDefault="006968A0" w:rsidP="006968A0">
      <w:pPr>
        <w:ind w:left="142"/>
        <w:jc w:val="both"/>
        <w:rPr>
          <w:rFonts w:asciiTheme="majorHAnsi" w:hAnsiTheme="majorHAnsi"/>
        </w:rPr>
      </w:pPr>
      <w:r w:rsidRPr="0019077A">
        <w:rPr>
          <w:rFonts w:asciiTheme="majorHAnsi" w:hAnsiTheme="majorHAnsi"/>
        </w:rPr>
        <w:t>b. já estejam disponíveis ao público em geral ou tornem-se disponíveis ao público em geral sem a violação deste Acordo pela parte receptora;</w:t>
      </w:r>
    </w:p>
    <w:p w14:paraId="28CDFED0" w14:textId="77777777" w:rsidR="006968A0" w:rsidRPr="0019077A" w:rsidRDefault="006968A0" w:rsidP="006968A0">
      <w:pPr>
        <w:ind w:left="142"/>
        <w:jc w:val="both"/>
        <w:rPr>
          <w:rFonts w:asciiTheme="majorHAnsi" w:hAnsiTheme="majorHAnsi"/>
        </w:rPr>
      </w:pPr>
      <w:r w:rsidRPr="0019077A">
        <w:rPr>
          <w:rFonts w:asciiTheme="majorHAnsi" w:hAnsiTheme="majorHAnsi"/>
        </w:rPr>
        <w:t>c. tenham sido legalmente recebidas pela parte receptora de um terceiro;</w:t>
      </w:r>
    </w:p>
    <w:p w14:paraId="01B5481C" w14:textId="77777777" w:rsidR="006968A0" w:rsidRPr="0019077A" w:rsidRDefault="006968A0" w:rsidP="006968A0">
      <w:pPr>
        <w:ind w:left="142"/>
        <w:jc w:val="both"/>
        <w:rPr>
          <w:rFonts w:asciiTheme="majorHAnsi" w:hAnsiTheme="majorHAnsi"/>
        </w:rPr>
      </w:pPr>
      <w:r w:rsidRPr="0019077A">
        <w:rPr>
          <w:rFonts w:asciiTheme="majorHAnsi" w:hAnsiTheme="majorHAnsi"/>
        </w:rPr>
        <w:lastRenderedPageBreak/>
        <w:t>d. não sejam (i) reveladas por escrito e identificadas como uma informação confidencial, ou (ii) identificadas como informação confidencial no caso de uma revelação verbal e confirmadas por escrito dentro de 30 (trinta) dias após tal revelação oral;</w:t>
      </w:r>
    </w:p>
    <w:p w14:paraId="229C05C8" w14:textId="77777777" w:rsidR="006968A0" w:rsidRPr="0019077A" w:rsidRDefault="006968A0" w:rsidP="006968A0">
      <w:pPr>
        <w:ind w:left="142"/>
        <w:jc w:val="both"/>
        <w:rPr>
          <w:rFonts w:asciiTheme="majorHAnsi" w:hAnsiTheme="majorHAnsi"/>
        </w:rPr>
      </w:pPr>
      <w:r w:rsidRPr="0019077A">
        <w:rPr>
          <w:rFonts w:asciiTheme="majorHAnsi" w:hAnsiTheme="majorHAnsi"/>
        </w:rPr>
        <w:t>e. tornem-se conhecidas pela parte receptora por meio da análise de um produto ou merchandise disponibilizado ao público em geral pela parte reveladora; ou</w:t>
      </w:r>
    </w:p>
    <w:p w14:paraId="5696988F" w14:textId="77777777" w:rsidR="006968A0" w:rsidRPr="0019077A" w:rsidRDefault="006968A0" w:rsidP="006968A0">
      <w:pPr>
        <w:ind w:left="142"/>
        <w:jc w:val="both"/>
        <w:rPr>
          <w:rFonts w:asciiTheme="majorHAnsi" w:hAnsiTheme="majorHAnsi"/>
        </w:rPr>
      </w:pPr>
      <w:r w:rsidRPr="0019077A">
        <w:rPr>
          <w:rFonts w:asciiTheme="majorHAnsi" w:hAnsiTheme="majorHAnsi"/>
        </w:rPr>
        <w:t>f. devam ser reveladas por determinação de lei ou ordem judicial ou de outro órgão governamental, desde que a parte receptora forneça à parte reveladora um aviso prévio por escrito de tal revelação a fim de permitir que a parte reveladora tome providências para que tal informação possa ser tratada como confidencial.</w:t>
      </w:r>
    </w:p>
    <w:p w14:paraId="6A677AB1" w14:textId="77777777" w:rsidR="006968A0" w:rsidRPr="0019077A" w:rsidRDefault="006968A0" w:rsidP="006968A0">
      <w:pPr>
        <w:ind w:left="142"/>
        <w:jc w:val="both"/>
        <w:rPr>
          <w:rFonts w:asciiTheme="majorHAnsi" w:hAnsiTheme="majorHAnsi"/>
        </w:rPr>
      </w:pPr>
      <w:r w:rsidRPr="0019077A">
        <w:rPr>
          <w:rFonts w:asciiTheme="majorHAnsi" w:hAnsiTheme="majorHAnsi"/>
        </w:rPr>
        <w:t>10. Mediante solicitação por escrito da parte reveladora, a parte receptora deverá prontamente devolver à parte reveladora todas as informações confidenciais reveladas pela parte reveladora. Ao término deste Acordo, a menos que solicitado de maneira diversa por escrito pela parte reveladora, a parte receptora deverá devolver à parte reveladora, ou destruir e fornecer à parte reveladora aviso de tal destruição, todas as informações confidenciais reveladas pela parte reveladora, incluindo todas as cópias das mesmas. Exceto em caso de solicitação de devolução ou destruição, a parte receptora terá o direito de manter (i) quaisquer cópias das informações confidenciais que a parte receptora seja obrigada a reter de acordo com a legislação vigente; e (ii) quaisquer cópias eletrônicas realizadas à título de backup ou arquivo da parte receptora.</w:t>
      </w:r>
    </w:p>
    <w:p w14:paraId="1EDAC2DA" w14:textId="77777777" w:rsidR="006968A0" w:rsidRPr="0019077A" w:rsidRDefault="006968A0" w:rsidP="006968A0">
      <w:pPr>
        <w:ind w:left="142"/>
        <w:jc w:val="both"/>
        <w:rPr>
          <w:rFonts w:asciiTheme="majorHAnsi" w:hAnsiTheme="majorHAnsi"/>
        </w:rPr>
      </w:pPr>
      <w:r w:rsidRPr="0019077A">
        <w:rPr>
          <w:rFonts w:asciiTheme="majorHAnsi" w:hAnsiTheme="majorHAnsi"/>
        </w:rPr>
        <w:t>11. Nenhuma das partes deverá exportar, reexportar ou de outra forma, transferir qualquer hardware, software, tecnologia ou informação técnica compartilhada em conexão com a execução deste Acordo (individual e coletivamente, “Tecnologia”) incompatível com as leis e regulamentos aplicáveis relativos à exportação ou reexportação de dados e informações técnicas, incluindo, mas não se limitando a qualquer exigência das Regulamentações da Administração de Exportação dos EUA (EAR), Regulamentação do Tráfico Internacional de Armas (ITAR), ou Regulamentações de Controle de Ativos Estrangeiros, e leis ou regulamentos aplicáveis fora dos EUA.  A outra parte não deverá fornecer Tecnologia classificada em uma lista de munições ou classificada como um item “série 600” (ou seja, ECCN de xY6zz) na EAR sem a aprovação prévia por escrito da FIT. Se a outra parte oferecer Tecnologia controlada por exportação, que não seja a Tecnologia classificada como EAR99, deverá informar ao FIT sobre a classificação de exportação (ECCN) da Tecnologia.  A outra parte será responsável pela obtenção de qualquer licença, permissão ou outras aprovações governamentais (individual e coletivamente, “Licenças de Exportação”) necessárias para a exportação, reexportação ou transferência de qualquer informação sua, e deverá informar ao FIT quando uma Licença de Exportação tiver sido obtida e comunicar os termos e condições de qualquer uma dessas Licenças de Exportação ao FIT.</w:t>
      </w:r>
    </w:p>
    <w:p w14:paraId="4971E3E9" w14:textId="77777777" w:rsidR="006968A0" w:rsidRPr="0019077A" w:rsidRDefault="006968A0" w:rsidP="006968A0">
      <w:pPr>
        <w:ind w:left="142"/>
        <w:jc w:val="both"/>
        <w:rPr>
          <w:rFonts w:asciiTheme="majorHAnsi" w:hAnsiTheme="majorHAnsi"/>
        </w:rPr>
      </w:pPr>
      <w:r w:rsidRPr="0019077A">
        <w:rPr>
          <w:rFonts w:asciiTheme="majorHAnsi" w:hAnsiTheme="majorHAnsi"/>
        </w:rPr>
        <w:t>12. O presente Acordo constitui o consenso final, completo e exclusivo das partes em relação ao assunto por ele tratado e deverá prevalecer a todos os entendimentos e acordos firmados anteriormente ou ao mesmo tempo deste Acordo.</w:t>
      </w:r>
    </w:p>
    <w:p w14:paraId="31413CC2" w14:textId="77777777" w:rsidR="006968A0" w:rsidRDefault="006968A0" w:rsidP="006968A0">
      <w:pPr>
        <w:ind w:left="142"/>
        <w:jc w:val="both"/>
        <w:rPr>
          <w:rFonts w:asciiTheme="majorHAnsi" w:hAnsiTheme="majorHAnsi"/>
        </w:rPr>
      </w:pPr>
    </w:p>
    <w:p w14:paraId="003CE0E3" w14:textId="77777777" w:rsidR="00D838FB" w:rsidRDefault="00D838FB" w:rsidP="006968A0">
      <w:pPr>
        <w:ind w:left="142"/>
        <w:jc w:val="both"/>
        <w:rPr>
          <w:rFonts w:asciiTheme="majorHAnsi" w:hAnsiTheme="majorHAnsi"/>
        </w:rPr>
      </w:pPr>
    </w:p>
    <w:p w14:paraId="2C2BC277" w14:textId="77777777" w:rsidR="00D838FB" w:rsidRPr="0019077A" w:rsidRDefault="00D838FB" w:rsidP="006968A0">
      <w:pPr>
        <w:ind w:left="142"/>
        <w:jc w:val="both"/>
        <w:rPr>
          <w:rFonts w:asciiTheme="majorHAnsi" w:hAnsiTheme="majorHAnsi"/>
        </w:rPr>
      </w:pPr>
    </w:p>
    <w:p w14:paraId="2EC4B386" w14:textId="77777777" w:rsidR="006968A0" w:rsidRPr="0019077A" w:rsidRDefault="006968A0" w:rsidP="006968A0">
      <w:pPr>
        <w:ind w:left="142"/>
        <w:jc w:val="both"/>
        <w:rPr>
          <w:rFonts w:asciiTheme="majorHAnsi" w:hAnsiTheme="majorHAnsi"/>
        </w:rPr>
      </w:pPr>
    </w:p>
    <w:p w14:paraId="4B27D560" w14:textId="77777777" w:rsidR="006968A0" w:rsidRPr="0019077A" w:rsidRDefault="006968A0" w:rsidP="006968A0">
      <w:pPr>
        <w:ind w:left="142"/>
        <w:jc w:val="both"/>
        <w:rPr>
          <w:rFonts w:asciiTheme="majorHAnsi" w:hAnsiTheme="majorHAnsi"/>
        </w:rPr>
      </w:pPr>
    </w:p>
    <w:p w14:paraId="52319878" w14:textId="77777777" w:rsidR="006968A0" w:rsidRPr="0019077A" w:rsidRDefault="006968A0" w:rsidP="006968A0">
      <w:pPr>
        <w:ind w:left="142"/>
        <w:jc w:val="both"/>
        <w:rPr>
          <w:rFonts w:asciiTheme="majorHAnsi" w:hAnsiTheme="majorHAnsi"/>
        </w:rPr>
      </w:pPr>
    </w:p>
    <w:p w14:paraId="53B31034" w14:textId="77777777" w:rsidR="006968A0" w:rsidRPr="0019077A" w:rsidRDefault="006968A0" w:rsidP="006968A0">
      <w:pPr>
        <w:ind w:left="142"/>
        <w:jc w:val="both"/>
        <w:rPr>
          <w:rFonts w:asciiTheme="majorHAnsi" w:hAnsiTheme="majorHAnsi"/>
        </w:rPr>
      </w:pPr>
      <w:r w:rsidRPr="0019077A">
        <w:rPr>
          <w:rFonts w:asciiTheme="majorHAnsi" w:hAnsiTheme="majorHAnsi"/>
        </w:rPr>
        <w:t>As partes, intencionadas a tornarem-se legalmente vinculadas por este ato, assinam o presente Acordo na data abaixo.</w:t>
      </w:r>
    </w:p>
    <w:bookmarkEnd w:id="0"/>
    <w:p w14:paraId="17818837" w14:textId="77777777" w:rsidR="006968A0" w:rsidRPr="0019077A" w:rsidRDefault="006968A0" w:rsidP="006968A0">
      <w:pPr>
        <w:jc w:val="both"/>
        <w:rPr>
          <w:rFonts w:asciiTheme="majorHAnsi" w:hAnsiTheme="majorHAnsi"/>
        </w:rPr>
      </w:pPr>
    </w:p>
    <w:tbl>
      <w:tblPr>
        <w:tblpPr w:leftFromText="141" w:rightFromText="141" w:bottomFromText="200" w:vertAnchor="text" w:horzAnchor="margin" w:tblpXSpec="center" w:tblpY="149"/>
        <w:tblW w:w="5413" w:type="dxa"/>
        <w:tblLook w:val="04A0" w:firstRow="1" w:lastRow="0" w:firstColumn="1" w:lastColumn="0" w:noHBand="0" w:noVBand="1"/>
      </w:tblPr>
      <w:tblGrid>
        <w:gridCol w:w="5413"/>
      </w:tblGrid>
      <w:tr w:rsidR="006968A0" w:rsidRPr="0019077A" w14:paraId="1BAFCE46" w14:textId="77777777" w:rsidTr="00DA77D8">
        <w:trPr>
          <w:trHeight w:val="311"/>
        </w:trPr>
        <w:tc>
          <w:tcPr>
            <w:tcW w:w="5413" w:type="dxa"/>
            <w:tcBorders>
              <w:top w:val="single" w:sz="4" w:space="0" w:color="auto"/>
            </w:tcBorders>
            <w:vAlign w:val="center"/>
          </w:tcPr>
          <w:p w14:paraId="5F5359FB" w14:textId="77777777" w:rsidR="006968A0" w:rsidRPr="0019077A" w:rsidRDefault="006968A0" w:rsidP="00DA77D8">
            <w:pPr>
              <w:spacing w:after="0"/>
              <w:jc w:val="center"/>
              <w:rPr>
                <w:rFonts w:asciiTheme="majorHAnsi" w:hAnsiTheme="majorHAnsi" w:cstheme="minorHAnsi"/>
                <w:b/>
                <w:bCs/>
              </w:rPr>
            </w:pPr>
            <w:sdt>
              <w:sdtPr>
                <w:rPr>
                  <w:rFonts w:asciiTheme="majorHAnsi" w:hAnsiTheme="majorHAnsi"/>
                  <w:b/>
                </w:rPr>
                <w:id w:val="-1555153469"/>
                <w:placeholder>
                  <w:docPart w:val="A13AE8A4267444A381D7601778EAA1C5"/>
                </w:placeholder>
                <w:text/>
              </w:sdtPr>
              <w:sdtContent>
                <w:r w:rsidRPr="0019077A">
                  <w:rPr>
                    <w:rFonts w:asciiTheme="majorHAnsi" w:hAnsiTheme="majorHAnsi"/>
                    <w:b/>
                  </w:rPr>
                  <w:t xml:space="preserve"> FLEXTRONICS INSTITUTO DE TECNOLOGIA</w:t>
                </w:r>
              </w:sdtContent>
            </w:sdt>
          </w:p>
        </w:tc>
      </w:tr>
      <w:tr w:rsidR="006968A0" w:rsidRPr="0019077A" w14:paraId="1F36944F" w14:textId="77777777" w:rsidTr="00DA77D8">
        <w:trPr>
          <w:trHeight w:val="258"/>
        </w:trPr>
        <w:tc>
          <w:tcPr>
            <w:tcW w:w="5413" w:type="dxa"/>
            <w:vAlign w:val="center"/>
            <w:hideMark/>
          </w:tcPr>
          <w:p w14:paraId="42890FF9" w14:textId="77777777" w:rsidR="006968A0" w:rsidRPr="0019077A" w:rsidRDefault="006968A0" w:rsidP="00DA77D8">
            <w:pPr>
              <w:spacing w:after="0"/>
              <w:rPr>
                <w:rFonts w:asciiTheme="majorHAnsi" w:hAnsiTheme="majorHAnsi" w:cstheme="minorHAnsi"/>
              </w:rPr>
            </w:pPr>
            <w:r w:rsidRPr="0019077A">
              <w:rPr>
                <w:rFonts w:asciiTheme="majorHAnsi" w:hAnsiTheme="majorHAnsi" w:cstheme="minorHAnsi"/>
              </w:rPr>
              <w:t>NOME</w:t>
            </w:r>
          </w:p>
        </w:tc>
      </w:tr>
      <w:tr w:rsidR="006968A0" w:rsidRPr="0019077A" w14:paraId="508986AA" w14:textId="77777777" w:rsidTr="00DA77D8">
        <w:trPr>
          <w:trHeight w:val="305"/>
        </w:trPr>
        <w:tc>
          <w:tcPr>
            <w:tcW w:w="5413" w:type="dxa"/>
            <w:vAlign w:val="center"/>
            <w:hideMark/>
          </w:tcPr>
          <w:p w14:paraId="0BE44DCE" w14:textId="77777777" w:rsidR="006968A0" w:rsidRPr="0019077A" w:rsidRDefault="006968A0" w:rsidP="00DA77D8">
            <w:pPr>
              <w:spacing w:after="0"/>
              <w:rPr>
                <w:rFonts w:asciiTheme="majorHAnsi" w:hAnsiTheme="majorHAnsi" w:cstheme="minorHAnsi"/>
              </w:rPr>
            </w:pPr>
            <w:r w:rsidRPr="0019077A">
              <w:rPr>
                <w:rFonts w:asciiTheme="majorHAnsi" w:hAnsiTheme="majorHAnsi" w:cstheme="minorHAnsi"/>
              </w:rPr>
              <w:t>CARGO</w:t>
            </w:r>
          </w:p>
        </w:tc>
      </w:tr>
      <w:tr w:rsidR="006968A0" w:rsidRPr="0019077A" w14:paraId="694F5977" w14:textId="77777777" w:rsidTr="00DA77D8">
        <w:trPr>
          <w:trHeight w:val="310"/>
        </w:trPr>
        <w:tc>
          <w:tcPr>
            <w:tcW w:w="5413" w:type="dxa"/>
            <w:vAlign w:val="center"/>
            <w:hideMark/>
          </w:tcPr>
          <w:p w14:paraId="470015C1" w14:textId="77777777" w:rsidR="006968A0" w:rsidRPr="0019077A" w:rsidRDefault="006968A0" w:rsidP="00DA77D8">
            <w:pPr>
              <w:spacing w:after="0" w:line="240" w:lineRule="auto"/>
              <w:rPr>
                <w:rFonts w:asciiTheme="majorHAnsi" w:hAnsiTheme="majorHAnsi" w:cstheme="minorHAnsi"/>
              </w:rPr>
            </w:pPr>
            <w:r w:rsidRPr="0019077A">
              <w:rPr>
                <w:rFonts w:asciiTheme="majorHAnsi" w:hAnsiTheme="majorHAnsi" w:cstheme="minorHAnsi"/>
              </w:rPr>
              <w:t>DATA</w:t>
            </w:r>
          </w:p>
        </w:tc>
      </w:tr>
    </w:tbl>
    <w:p w14:paraId="24280798" w14:textId="77777777" w:rsidR="006968A0" w:rsidRPr="0019077A" w:rsidRDefault="006968A0" w:rsidP="006968A0">
      <w:pPr>
        <w:spacing w:line="240" w:lineRule="auto"/>
        <w:jc w:val="both"/>
        <w:rPr>
          <w:rFonts w:asciiTheme="majorHAnsi" w:hAnsiTheme="majorHAnsi" w:cs="Arial"/>
          <w:b/>
        </w:rPr>
      </w:pPr>
    </w:p>
    <w:p w14:paraId="2EB81222" w14:textId="77777777" w:rsidR="006968A0" w:rsidRPr="0019077A" w:rsidRDefault="006968A0" w:rsidP="006968A0">
      <w:pPr>
        <w:jc w:val="both"/>
        <w:rPr>
          <w:rFonts w:asciiTheme="majorHAnsi" w:hAnsiTheme="majorHAnsi" w:cs="Arial"/>
        </w:rPr>
      </w:pPr>
    </w:p>
    <w:p w14:paraId="669C79DE" w14:textId="77777777" w:rsidR="006968A0" w:rsidRPr="0019077A" w:rsidRDefault="006968A0" w:rsidP="006968A0">
      <w:pPr>
        <w:jc w:val="both"/>
        <w:rPr>
          <w:rFonts w:asciiTheme="majorHAnsi" w:hAnsiTheme="majorHAnsi"/>
          <w:b/>
        </w:rPr>
      </w:pPr>
    </w:p>
    <w:p w14:paraId="1BFC197C" w14:textId="77777777" w:rsidR="006968A0" w:rsidRPr="0019077A" w:rsidRDefault="006968A0" w:rsidP="006968A0">
      <w:pPr>
        <w:jc w:val="both"/>
        <w:rPr>
          <w:rFonts w:asciiTheme="majorHAnsi" w:hAnsiTheme="majorHAnsi"/>
          <w:b/>
        </w:rPr>
      </w:pPr>
    </w:p>
    <w:p w14:paraId="316A69BD" w14:textId="77777777" w:rsidR="006968A0" w:rsidRPr="0019077A" w:rsidRDefault="006968A0" w:rsidP="006968A0">
      <w:pPr>
        <w:jc w:val="both"/>
        <w:rPr>
          <w:rFonts w:asciiTheme="majorHAnsi" w:hAnsiTheme="majorHAnsi"/>
          <w:b/>
        </w:rPr>
      </w:pPr>
    </w:p>
    <w:p w14:paraId="5A673A45" w14:textId="77777777" w:rsidR="006968A0" w:rsidRPr="0019077A" w:rsidRDefault="006968A0" w:rsidP="006968A0">
      <w:pPr>
        <w:jc w:val="both"/>
        <w:rPr>
          <w:rFonts w:asciiTheme="majorHAnsi" w:hAnsiTheme="majorHAnsi"/>
          <w:b/>
        </w:rPr>
      </w:pPr>
    </w:p>
    <w:tbl>
      <w:tblPr>
        <w:tblpPr w:leftFromText="141" w:rightFromText="141" w:bottomFromText="200" w:vertAnchor="text" w:horzAnchor="margin" w:tblpXSpec="center" w:tblpY="149"/>
        <w:tblW w:w="5593" w:type="dxa"/>
        <w:tblLook w:val="04A0" w:firstRow="1" w:lastRow="0" w:firstColumn="1" w:lastColumn="0" w:noHBand="0" w:noVBand="1"/>
      </w:tblPr>
      <w:tblGrid>
        <w:gridCol w:w="5593"/>
      </w:tblGrid>
      <w:tr w:rsidR="006968A0" w:rsidRPr="0019077A" w14:paraId="7FF4B43D" w14:textId="77777777" w:rsidTr="00DA77D8">
        <w:trPr>
          <w:trHeight w:val="285"/>
        </w:trPr>
        <w:tc>
          <w:tcPr>
            <w:tcW w:w="5593" w:type="dxa"/>
            <w:tcBorders>
              <w:top w:val="single" w:sz="4" w:space="0" w:color="auto"/>
            </w:tcBorders>
            <w:vAlign w:val="center"/>
          </w:tcPr>
          <w:p w14:paraId="5D5AD044" w14:textId="58B03899" w:rsidR="006968A0" w:rsidRPr="00D838FB" w:rsidRDefault="006968A0" w:rsidP="00D838FB">
            <w:pPr>
              <w:spacing w:after="0" w:line="240" w:lineRule="auto"/>
              <w:jc w:val="center"/>
              <w:rPr>
                <w:rFonts w:asciiTheme="majorHAnsi" w:hAnsiTheme="majorHAnsi"/>
                <w:b/>
                <w:lang w:val="en-US"/>
              </w:rPr>
            </w:pPr>
            <w:r w:rsidRPr="0019077A">
              <w:rPr>
                <w:rFonts w:asciiTheme="majorHAnsi" w:hAnsiTheme="majorHAnsi"/>
                <w:b/>
                <w:lang w:val="en-US"/>
              </w:rPr>
              <w:t xml:space="preserve">   </w:t>
            </w:r>
          </w:p>
        </w:tc>
      </w:tr>
      <w:tr w:rsidR="006968A0" w:rsidRPr="0019077A" w14:paraId="28076396" w14:textId="77777777" w:rsidTr="00DA77D8">
        <w:trPr>
          <w:trHeight w:val="236"/>
        </w:trPr>
        <w:tc>
          <w:tcPr>
            <w:tcW w:w="5593" w:type="dxa"/>
            <w:vAlign w:val="center"/>
            <w:hideMark/>
          </w:tcPr>
          <w:p w14:paraId="69B38BCF" w14:textId="77777777" w:rsidR="006968A0" w:rsidRPr="0019077A" w:rsidRDefault="006968A0" w:rsidP="00DA77D8">
            <w:pPr>
              <w:spacing w:after="0" w:line="240" w:lineRule="auto"/>
              <w:rPr>
                <w:rFonts w:asciiTheme="majorHAnsi" w:hAnsiTheme="majorHAnsi" w:cstheme="minorHAnsi"/>
              </w:rPr>
            </w:pPr>
            <w:r w:rsidRPr="0019077A">
              <w:rPr>
                <w:rFonts w:asciiTheme="majorHAnsi" w:hAnsiTheme="majorHAnsi" w:cstheme="minorHAnsi"/>
              </w:rPr>
              <w:t>NOME</w:t>
            </w:r>
          </w:p>
        </w:tc>
      </w:tr>
      <w:tr w:rsidR="006968A0" w:rsidRPr="0019077A" w14:paraId="6FDB60A2" w14:textId="77777777" w:rsidTr="00DA77D8">
        <w:trPr>
          <w:trHeight w:val="280"/>
        </w:trPr>
        <w:tc>
          <w:tcPr>
            <w:tcW w:w="5593" w:type="dxa"/>
            <w:vAlign w:val="center"/>
            <w:hideMark/>
          </w:tcPr>
          <w:p w14:paraId="3E842DBC" w14:textId="10544E7F" w:rsidR="006968A0" w:rsidRPr="0019077A" w:rsidRDefault="00D838FB" w:rsidP="00DA77D8">
            <w:pPr>
              <w:spacing w:after="0" w:line="240" w:lineRule="auto"/>
              <w:rPr>
                <w:rFonts w:asciiTheme="majorHAnsi" w:hAnsiTheme="majorHAnsi" w:cstheme="minorHAnsi"/>
              </w:rPr>
            </w:pPr>
            <w:r>
              <w:rPr>
                <w:rFonts w:asciiTheme="majorHAnsi" w:hAnsiTheme="majorHAnsi" w:cstheme="minorHAnsi"/>
              </w:rPr>
              <w:t>FUNÇÃO</w:t>
            </w:r>
          </w:p>
        </w:tc>
      </w:tr>
      <w:tr w:rsidR="006968A0" w:rsidRPr="0019077A" w14:paraId="65EC5C51" w14:textId="77777777" w:rsidTr="00DA77D8">
        <w:trPr>
          <w:trHeight w:val="284"/>
        </w:trPr>
        <w:tc>
          <w:tcPr>
            <w:tcW w:w="5593" w:type="dxa"/>
            <w:vAlign w:val="center"/>
            <w:hideMark/>
          </w:tcPr>
          <w:p w14:paraId="4E1710CD" w14:textId="77777777" w:rsidR="006968A0" w:rsidRPr="0019077A" w:rsidRDefault="006968A0" w:rsidP="00DA77D8">
            <w:pPr>
              <w:spacing w:after="0" w:line="240" w:lineRule="auto"/>
              <w:rPr>
                <w:rFonts w:asciiTheme="majorHAnsi" w:hAnsiTheme="majorHAnsi" w:cstheme="minorHAnsi"/>
              </w:rPr>
            </w:pPr>
            <w:r w:rsidRPr="0019077A">
              <w:rPr>
                <w:rFonts w:asciiTheme="majorHAnsi" w:hAnsiTheme="majorHAnsi" w:cstheme="minorHAnsi"/>
              </w:rPr>
              <w:t>DATA</w:t>
            </w:r>
          </w:p>
        </w:tc>
      </w:tr>
    </w:tbl>
    <w:p w14:paraId="379E7315" w14:textId="77777777" w:rsidR="006968A0" w:rsidRPr="0019077A" w:rsidRDefault="006968A0" w:rsidP="006968A0">
      <w:pPr>
        <w:jc w:val="both"/>
        <w:rPr>
          <w:rFonts w:asciiTheme="majorHAnsi" w:hAnsiTheme="majorHAnsi"/>
          <w:b/>
        </w:rPr>
      </w:pPr>
    </w:p>
    <w:p w14:paraId="54B1B66F" w14:textId="77777777" w:rsidR="006968A0" w:rsidRPr="0019077A" w:rsidRDefault="006968A0" w:rsidP="006968A0">
      <w:pPr>
        <w:jc w:val="both"/>
        <w:rPr>
          <w:rFonts w:asciiTheme="majorHAnsi" w:hAnsiTheme="majorHAnsi"/>
          <w:b/>
        </w:rPr>
      </w:pPr>
    </w:p>
    <w:p w14:paraId="40B096F1" w14:textId="77777777" w:rsidR="006968A0" w:rsidRPr="0019077A" w:rsidRDefault="006968A0" w:rsidP="006968A0">
      <w:pPr>
        <w:jc w:val="both"/>
        <w:rPr>
          <w:rFonts w:asciiTheme="majorHAnsi" w:hAnsiTheme="majorHAnsi"/>
          <w:b/>
        </w:rPr>
      </w:pPr>
    </w:p>
    <w:p w14:paraId="519B747D" w14:textId="77777777" w:rsidR="006968A0" w:rsidRPr="0019077A" w:rsidRDefault="006968A0" w:rsidP="006968A0">
      <w:pPr>
        <w:jc w:val="both"/>
        <w:rPr>
          <w:rFonts w:asciiTheme="majorHAnsi" w:hAnsiTheme="majorHAnsi"/>
          <w:b/>
        </w:rPr>
      </w:pPr>
    </w:p>
    <w:p w14:paraId="53D0D08D" w14:textId="77777777" w:rsidR="006968A0" w:rsidRPr="00693FDD" w:rsidRDefault="006968A0" w:rsidP="006968A0">
      <w:pPr>
        <w:jc w:val="both"/>
        <w:rPr>
          <w:b/>
        </w:rPr>
      </w:pPr>
    </w:p>
    <w:p w14:paraId="0CDD95B4" w14:textId="77777777" w:rsidR="006968A0" w:rsidRPr="00693FDD" w:rsidRDefault="006968A0" w:rsidP="006968A0">
      <w:pPr>
        <w:jc w:val="both"/>
        <w:rPr>
          <w:b/>
        </w:rPr>
      </w:pPr>
      <w:r w:rsidRPr="00693FDD">
        <w:rPr>
          <w:b/>
        </w:rPr>
        <w:t>TESTEMUNHAS:</w:t>
      </w:r>
    </w:p>
    <w:p w14:paraId="3D4BAEA5" w14:textId="77777777" w:rsidR="00D838FB" w:rsidRPr="00693FDD" w:rsidRDefault="00D838FB" w:rsidP="006968A0">
      <w:pPr>
        <w:jc w:val="both"/>
        <w:rPr>
          <w:rFonts w:cs="Arial"/>
        </w:rPr>
      </w:pPr>
    </w:p>
    <w:tbl>
      <w:tblPr>
        <w:tblpPr w:leftFromText="141" w:rightFromText="141" w:bottomFromText="200" w:vertAnchor="text" w:horzAnchor="margin" w:tblpXSpec="center" w:tblpY="101"/>
        <w:tblW w:w="9638" w:type="dxa"/>
        <w:tblLook w:val="04A0" w:firstRow="1" w:lastRow="0" w:firstColumn="1" w:lastColumn="0" w:noHBand="0" w:noVBand="1"/>
      </w:tblPr>
      <w:tblGrid>
        <w:gridCol w:w="4395"/>
        <w:gridCol w:w="283"/>
        <w:gridCol w:w="4960"/>
      </w:tblGrid>
      <w:tr w:rsidR="006968A0" w:rsidRPr="00693FDD" w14:paraId="5B5DBD28" w14:textId="77777777" w:rsidTr="00DA77D8">
        <w:trPr>
          <w:trHeight w:val="313"/>
        </w:trPr>
        <w:tc>
          <w:tcPr>
            <w:tcW w:w="4395" w:type="dxa"/>
            <w:tcBorders>
              <w:bottom w:val="single" w:sz="4" w:space="0" w:color="auto"/>
            </w:tcBorders>
            <w:vAlign w:val="center"/>
            <w:hideMark/>
          </w:tcPr>
          <w:p w14:paraId="2BC4E41F" w14:textId="77777777" w:rsidR="006968A0" w:rsidRPr="00693FDD" w:rsidRDefault="006968A0" w:rsidP="00DA77D8">
            <w:pPr>
              <w:jc w:val="center"/>
              <w:rPr>
                <w:rFonts w:cs="Tahoma"/>
              </w:rPr>
            </w:pPr>
          </w:p>
        </w:tc>
        <w:tc>
          <w:tcPr>
            <w:tcW w:w="283" w:type="dxa"/>
          </w:tcPr>
          <w:p w14:paraId="3B7048E9" w14:textId="77777777" w:rsidR="006968A0" w:rsidRPr="00693FDD" w:rsidRDefault="006968A0" w:rsidP="00DA77D8">
            <w:pPr>
              <w:jc w:val="center"/>
              <w:rPr>
                <w:rFonts w:cs="Tahoma"/>
              </w:rPr>
            </w:pPr>
          </w:p>
        </w:tc>
        <w:tc>
          <w:tcPr>
            <w:tcW w:w="4960" w:type="dxa"/>
            <w:tcBorders>
              <w:bottom w:val="single" w:sz="4" w:space="0" w:color="auto"/>
            </w:tcBorders>
            <w:vAlign w:val="center"/>
            <w:hideMark/>
          </w:tcPr>
          <w:p w14:paraId="5DA9EFB4" w14:textId="77777777" w:rsidR="006968A0" w:rsidRPr="00693FDD" w:rsidRDefault="006968A0" w:rsidP="00DA77D8">
            <w:pPr>
              <w:jc w:val="center"/>
              <w:rPr>
                <w:rFonts w:cs="Tahoma"/>
              </w:rPr>
            </w:pPr>
          </w:p>
        </w:tc>
      </w:tr>
      <w:tr w:rsidR="006968A0" w:rsidRPr="00693FDD" w14:paraId="3ECC30C7" w14:textId="77777777" w:rsidTr="00DA77D8">
        <w:trPr>
          <w:trHeight w:val="416"/>
        </w:trPr>
        <w:tc>
          <w:tcPr>
            <w:tcW w:w="4395" w:type="dxa"/>
            <w:tcBorders>
              <w:top w:val="single" w:sz="4" w:space="0" w:color="auto"/>
            </w:tcBorders>
            <w:vAlign w:val="center"/>
            <w:hideMark/>
          </w:tcPr>
          <w:p w14:paraId="362E8F88" w14:textId="77777777" w:rsidR="006968A0" w:rsidRPr="00693FDD" w:rsidRDefault="006968A0" w:rsidP="00DA77D8">
            <w:pPr>
              <w:spacing w:after="0"/>
            </w:pPr>
            <w:r w:rsidRPr="00693FDD">
              <w:t>NOME</w:t>
            </w:r>
          </w:p>
        </w:tc>
        <w:tc>
          <w:tcPr>
            <w:tcW w:w="283" w:type="dxa"/>
          </w:tcPr>
          <w:p w14:paraId="334532BE" w14:textId="77777777" w:rsidR="006968A0" w:rsidRPr="00693FDD" w:rsidRDefault="006968A0" w:rsidP="00DA77D8">
            <w:pPr>
              <w:spacing w:after="0"/>
            </w:pPr>
          </w:p>
        </w:tc>
        <w:tc>
          <w:tcPr>
            <w:tcW w:w="4960" w:type="dxa"/>
            <w:tcBorders>
              <w:top w:val="single" w:sz="4" w:space="0" w:color="auto"/>
            </w:tcBorders>
            <w:vAlign w:val="center"/>
            <w:hideMark/>
          </w:tcPr>
          <w:p w14:paraId="00B870CE" w14:textId="77777777" w:rsidR="006968A0" w:rsidRPr="00693FDD" w:rsidRDefault="006968A0" w:rsidP="00DA77D8">
            <w:pPr>
              <w:spacing w:after="0"/>
            </w:pPr>
            <w:r w:rsidRPr="00693FDD">
              <w:t>NOME</w:t>
            </w:r>
          </w:p>
        </w:tc>
      </w:tr>
      <w:tr w:rsidR="006968A0" w:rsidRPr="00693FDD" w14:paraId="5ED50EEF" w14:textId="77777777" w:rsidTr="00DA77D8">
        <w:trPr>
          <w:trHeight w:val="422"/>
        </w:trPr>
        <w:tc>
          <w:tcPr>
            <w:tcW w:w="4395" w:type="dxa"/>
            <w:vAlign w:val="center"/>
            <w:hideMark/>
          </w:tcPr>
          <w:p w14:paraId="3A782700" w14:textId="3E09069E" w:rsidR="006968A0" w:rsidRPr="00693FDD" w:rsidRDefault="00D838FB" w:rsidP="00DA77D8">
            <w:pPr>
              <w:spacing w:after="0"/>
            </w:pPr>
            <w:r w:rsidRPr="00693FDD">
              <w:rPr>
                <w:rFonts w:cstheme="minorHAnsi"/>
              </w:rPr>
              <w:t>FUNÇÃO</w:t>
            </w:r>
          </w:p>
        </w:tc>
        <w:tc>
          <w:tcPr>
            <w:tcW w:w="283" w:type="dxa"/>
          </w:tcPr>
          <w:p w14:paraId="2E7CEEBD" w14:textId="77777777" w:rsidR="006968A0" w:rsidRPr="00693FDD" w:rsidRDefault="006968A0" w:rsidP="00DA77D8">
            <w:pPr>
              <w:spacing w:after="0"/>
            </w:pPr>
          </w:p>
        </w:tc>
        <w:tc>
          <w:tcPr>
            <w:tcW w:w="4960" w:type="dxa"/>
            <w:vAlign w:val="center"/>
            <w:hideMark/>
          </w:tcPr>
          <w:p w14:paraId="09DF83EF" w14:textId="5E831DD3" w:rsidR="006968A0" w:rsidRPr="00693FDD" w:rsidRDefault="00693FDD" w:rsidP="00DA77D8">
            <w:pPr>
              <w:spacing w:after="0"/>
            </w:pPr>
            <w:r w:rsidRPr="00693FDD">
              <w:rPr>
                <w:rFonts w:cstheme="minorHAnsi"/>
              </w:rPr>
              <w:t>FUNÇÃO</w:t>
            </w:r>
          </w:p>
        </w:tc>
      </w:tr>
      <w:tr w:rsidR="006968A0" w:rsidRPr="00693FDD" w14:paraId="4CC0C3C0" w14:textId="77777777" w:rsidTr="00727740">
        <w:trPr>
          <w:trHeight w:val="113"/>
        </w:trPr>
        <w:tc>
          <w:tcPr>
            <w:tcW w:w="4395" w:type="dxa"/>
            <w:vAlign w:val="center"/>
            <w:hideMark/>
          </w:tcPr>
          <w:p w14:paraId="2EAADFFC" w14:textId="77777777" w:rsidR="006968A0" w:rsidRPr="00693FDD" w:rsidRDefault="006968A0" w:rsidP="00DA77D8">
            <w:pPr>
              <w:spacing w:after="0"/>
            </w:pPr>
            <w:r w:rsidRPr="00693FDD">
              <w:t>DATA</w:t>
            </w:r>
          </w:p>
        </w:tc>
        <w:tc>
          <w:tcPr>
            <w:tcW w:w="283" w:type="dxa"/>
          </w:tcPr>
          <w:p w14:paraId="6C5F955E" w14:textId="77777777" w:rsidR="006968A0" w:rsidRPr="00693FDD" w:rsidRDefault="006968A0" w:rsidP="00DA77D8">
            <w:pPr>
              <w:spacing w:after="0"/>
            </w:pPr>
          </w:p>
        </w:tc>
        <w:tc>
          <w:tcPr>
            <w:tcW w:w="4960" w:type="dxa"/>
            <w:vAlign w:val="center"/>
            <w:hideMark/>
          </w:tcPr>
          <w:p w14:paraId="29F23AA6" w14:textId="77777777" w:rsidR="006968A0" w:rsidRPr="00693FDD" w:rsidRDefault="006968A0" w:rsidP="00DA77D8">
            <w:pPr>
              <w:spacing w:after="0"/>
            </w:pPr>
            <w:r w:rsidRPr="00693FDD">
              <w:t>DATA</w:t>
            </w:r>
          </w:p>
        </w:tc>
      </w:tr>
    </w:tbl>
    <w:p w14:paraId="2926716C" w14:textId="5287D014" w:rsidR="00485158" w:rsidRDefault="00485158" w:rsidP="006968A0">
      <w:pPr>
        <w:jc w:val="both"/>
      </w:pPr>
    </w:p>
    <w:sectPr w:rsidR="00485158" w:rsidSect="00C31BDA">
      <w:headerReference w:type="even" r:id="rId10"/>
      <w:headerReference w:type="default" r:id="rId11"/>
      <w:footerReference w:type="even" r:id="rId12"/>
      <w:footerReference w:type="default" r:id="rId13"/>
      <w:headerReference w:type="first" r:id="rId14"/>
      <w:footerReference w:type="first" r:id="rId15"/>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21D1DB" w14:textId="77777777" w:rsidR="00BC58C2" w:rsidRDefault="00BC58C2">
      <w:pPr>
        <w:spacing w:after="0" w:line="240" w:lineRule="auto"/>
      </w:pPr>
      <w:r>
        <w:separator/>
      </w:r>
    </w:p>
  </w:endnote>
  <w:endnote w:type="continuationSeparator" w:id="0">
    <w:p w14:paraId="07DBB62A" w14:textId="77777777" w:rsidR="00BC58C2" w:rsidRDefault="00BC58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ill Sans MT">
    <w:altName w:val="Cambria"/>
    <w:panose1 w:val="020B05020201040202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C7291B" w14:textId="77777777" w:rsidR="00BE3FD4" w:rsidRDefault="00BE3FD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5C5F81" w14:textId="77777777" w:rsidR="00BE3FD4" w:rsidRDefault="00BE3FD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59E061" w14:textId="77777777" w:rsidR="006530FE" w:rsidRDefault="00DE3558">
    <w:pPr>
      <w:pStyle w:val="Footer"/>
    </w:pPr>
    <w:r>
      <w:rPr>
        <w:noProof/>
      </w:rPr>
      <w:drawing>
        <wp:anchor distT="0" distB="0" distL="114300" distR="114300" simplePos="0" relativeHeight="251658245" behindDoc="0" locked="0" layoutInCell="1" allowOverlap="1" wp14:anchorId="1C3F1398" wp14:editId="504590AC">
          <wp:simplePos x="0" y="0"/>
          <wp:positionH relativeFrom="column">
            <wp:posOffset>823253</wp:posOffset>
          </wp:positionH>
          <wp:positionV relativeFrom="paragraph">
            <wp:posOffset>-3566892</wp:posOffset>
          </wp:positionV>
          <wp:extent cx="6242685" cy="4162425"/>
          <wp:effectExtent l="0" t="0" r="5715" b="9525"/>
          <wp:wrapNone/>
          <wp:docPr id="75"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m 30"/>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242685" cy="41624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4" behindDoc="0" locked="0" layoutInCell="1" allowOverlap="1" wp14:anchorId="36BE62A1" wp14:editId="1DD176A9">
          <wp:simplePos x="0" y="0"/>
          <wp:positionH relativeFrom="margin">
            <wp:posOffset>-495935</wp:posOffset>
          </wp:positionH>
          <wp:positionV relativeFrom="paragraph">
            <wp:posOffset>-2882900</wp:posOffset>
          </wp:positionV>
          <wp:extent cx="719455" cy="719455"/>
          <wp:effectExtent l="0" t="0" r="4445" b="4445"/>
          <wp:wrapNone/>
          <wp:docPr id="73" name="Gráfico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Gráfico 28"/>
                  <pic:cNvPicPr/>
                </pic:nvPicPr>
                <pic:blipFill>
                  <a:blip r:embed="rId2">
                    <a:extLst>
                      <a:ext uri="{28A0092B-C50C-407E-A947-70E740481C1C}">
                        <a14:useLocalDpi xmlns:a14="http://schemas.microsoft.com/office/drawing/2010/main" val="0"/>
                      </a:ext>
                    </a:extLst>
                  </a:blip>
                  <a:stretch>
                    <a:fillRect/>
                  </a:stretch>
                </pic:blipFill>
                <pic:spPr>
                  <a:xfrm>
                    <a:off x="0" y="0"/>
                    <a:ext cx="719455" cy="71945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58243" behindDoc="0" locked="0" layoutInCell="1" allowOverlap="1" wp14:anchorId="2B14BA46" wp14:editId="39E630B7">
              <wp:simplePos x="0" y="0"/>
              <wp:positionH relativeFrom="page">
                <wp:posOffset>1895605</wp:posOffset>
              </wp:positionH>
              <wp:positionV relativeFrom="paragraph">
                <wp:posOffset>-3567091</wp:posOffset>
              </wp:positionV>
              <wp:extent cx="5694680" cy="4233798"/>
              <wp:effectExtent l="0" t="0" r="1270" b="0"/>
              <wp:wrapNone/>
              <wp:docPr id="27" name="Retângulo 27"/>
              <wp:cNvGraphicFramePr/>
              <a:graphic xmlns:a="http://schemas.openxmlformats.org/drawingml/2006/main">
                <a:graphicData uri="http://schemas.microsoft.com/office/word/2010/wordprocessingShape">
                  <wps:wsp>
                    <wps:cNvSpPr/>
                    <wps:spPr>
                      <a:xfrm>
                        <a:off x="0" y="0"/>
                        <a:ext cx="5694680" cy="4233798"/>
                      </a:xfrm>
                      <a:prstGeom prst="rect">
                        <a:avLst/>
                      </a:prstGeom>
                      <a:solidFill>
                        <a:srgbClr val="1799D6">
                          <a:alpha val="50196"/>
                        </a:srgbClr>
                      </a:solidFill>
                      <a:ln>
                        <a:noFill/>
                      </a:ln>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w:pict>
            <v:rect id="Retângulo 27" style="position:absolute;margin-left:149.25pt;margin-top:-280.85pt;width:448.4pt;height:333.35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spid="_x0000_s1026" fillcolor="#1799d6" stroked="f" strokeweight="1pt" w14:anchorId="70F685B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">
              <v:fill opacity="32896f"/>
              <w10:wrap anchorx="page"/>
            </v:rect>
          </w:pict>
        </mc:Fallback>
      </mc:AlternateContent>
    </w:r>
    <w:r>
      <w:rPr>
        <w:noProof/>
      </w:rPr>
      <mc:AlternateContent>
        <mc:Choice Requires="wps">
          <w:drawing>
            <wp:anchor distT="0" distB="0" distL="114300" distR="114300" simplePos="0" relativeHeight="251658242" behindDoc="0" locked="0" layoutInCell="1" allowOverlap="1" wp14:anchorId="0DD60402" wp14:editId="4FB1F3F0">
              <wp:simplePos x="0" y="0"/>
              <wp:positionH relativeFrom="page">
                <wp:align>left</wp:align>
              </wp:positionH>
              <wp:positionV relativeFrom="paragraph">
                <wp:posOffset>-1479550</wp:posOffset>
              </wp:positionV>
              <wp:extent cx="1894301" cy="2076450"/>
              <wp:effectExtent l="0" t="0" r="0" b="0"/>
              <wp:wrapNone/>
              <wp:docPr id="14" name="Retângulo 14"/>
              <wp:cNvGraphicFramePr/>
              <a:graphic xmlns:a="http://schemas.openxmlformats.org/drawingml/2006/main">
                <a:graphicData uri="http://schemas.microsoft.com/office/word/2010/wordprocessingShape">
                  <wps:wsp>
                    <wps:cNvSpPr/>
                    <wps:spPr>
                      <a:xfrm>
                        <a:off x="0" y="0"/>
                        <a:ext cx="1894301" cy="2076450"/>
                      </a:xfrm>
                      <a:prstGeom prst="rect">
                        <a:avLst/>
                      </a:prstGeom>
                      <a:solidFill>
                        <a:schemeClr val="accent2"/>
                      </a:solidFill>
                      <a:ln>
                        <a:noFill/>
                      </a:ln>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arto="http://schemas.microsoft.com/office/word/2006/arto" xmlns:a14="http://schemas.microsoft.com/office/drawing/2010/main" xmlns:pic="http://schemas.openxmlformats.org/drawingml/2006/picture" xmlns:a="http://schemas.openxmlformats.org/drawingml/2006/main">
          <w:pict>
            <v:rect id="Retângulo 14" style="position:absolute;margin-left:0;margin-top:-116.5pt;width:149.15pt;height:163.5pt;z-index:251658242;visibility:visible;mso-wrap-style:square;mso-width-percent:0;mso-wrap-distance-left:9pt;mso-wrap-distance-top:0;mso-wrap-distance-right:9pt;mso-wrap-distance-bottom:0;mso-position-horizontal:left;mso-position-horizontal-relative:page;mso-position-vertical:absolute;mso-position-vertical-relative:text;mso-width-percent:0;mso-width-relative:margin;v-text-anchor:middle" o:spid="_x0000_s1026" fillcolor="#27b34b [3205]" stroked="f" strokeweight="1pt" w14:anchorId="1F08CC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">
              <w10:wrap anchorx="page"/>
            </v:rect>
          </w:pict>
        </mc:Fallback>
      </mc:AlternateContent>
    </w:r>
    <w:r>
      <w:rPr>
        <w:noProof/>
      </w:rPr>
      <mc:AlternateContent>
        <mc:Choice Requires="wps">
          <w:drawing>
            <wp:anchor distT="0" distB="0" distL="114300" distR="114300" simplePos="0" relativeHeight="251658241" behindDoc="0" locked="0" layoutInCell="1" allowOverlap="1" wp14:anchorId="41EADF52" wp14:editId="71F6C7F1">
              <wp:simplePos x="0" y="0"/>
              <wp:positionH relativeFrom="column">
                <wp:posOffset>-1070610</wp:posOffset>
              </wp:positionH>
              <wp:positionV relativeFrom="paragraph">
                <wp:posOffset>-3565525</wp:posOffset>
              </wp:positionV>
              <wp:extent cx="1885950" cy="2085997"/>
              <wp:effectExtent l="0" t="0" r="0" b="9525"/>
              <wp:wrapNone/>
              <wp:docPr id="9" name="Retângulo 9"/>
              <wp:cNvGraphicFramePr/>
              <a:graphic xmlns:a="http://schemas.openxmlformats.org/drawingml/2006/main">
                <a:graphicData uri="http://schemas.microsoft.com/office/word/2010/wordprocessingShape">
                  <wps:wsp>
                    <wps:cNvSpPr/>
                    <wps:spPr>
                      <a:xfrm>
                        <a:off x="0" y="0"/>
                        <a:ext cx="1885950" cy="2085997"/>
                      </a:xfrm>
                      <a:prstGeom prst="rect">
                        <a:avLst/>
                      </a:prstGeom>
                      <a:ln>
                        <a:noFill/>
                      </a:ln>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w:pict>
            <v:rect id="Retângulo 9" style="position:absolute;margin-left:-84.3pt;margin-top:-280.75pt;width:148.5pt;height:164.25pt;z-index:25165824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spid="_x0000_s1026" fillcolor="#19164f [3200]" stroked="f" strokeweight="1pt" w14:anchorId="0AB523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"/>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A0AF0A" w14:textId="77777777" w:rsidR="00BC58C2" w:rsidRDefault="00BC58C2">
      <w:r>
        <w:separator/>
      </w:r>
    </w:p>
  </w:footnote>
  <w:footnote w:type="continuationSeparator" w:id="0">
    <w:p w14:paraId="4A543CAD" w14:textId="77777777" w:rsidR="00BC58C2" w:rsidRDefault="00BC58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DC2CBF" w14:textId="77777777" w:rsidR="00BE3FD4" w:rsidRDefault="00BE3FD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61BEA3" w14:textId="77777777" w:rsidR="006530FE" w:rsidRDefault="00DE3558">
    <w:pPr>
      <w:pStyle w:val="Header"/>
    </w:pPr>
    <w:r>
      <w:rPr>
        <w:noProof/>
      </w:rPr>
      <w:drawing>
        <wp:inline distT="0" distB="0" distL="0" distR="0" wp14:anchorId="68E740EF" wp14:editId="772E7011">
          <wp:extent cx="446324" cy="360000"/>
          <wp:effectExtent l="0" t="0" r="0" b="2540"/>
          <wp:docPr id="2" name="Imagem 2" descr="Uma imagem contendo Ícone  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Uma imagem contendo Ícone  Descrição gerada automaticamente"/>
                  <pic:cNvPicPr/>
                </pic:nvPicPr>
                <pic:blipFill rotWithShape="1">
                  <a:blip r:embed="rId1">
                    <a:extLst>
                      <a:ext uri="{28A0092B-C50C-407E-A947-70E740481C1C}">
                        <a14:useLocalDpi xmlns:a14="http://schemas.microsoft.com/office/drawing/2010/main" val="0"/>
                      </a:ext>
                    </a:extLst>
                  </a:blip>
                  <a:srcRect b="19180"/>
                  <a:stretch/>
                </pic:blipFill>
                <pic:spPr bwMode="auto">
                  <a:xfrm>
                    <a:off x="0" y="0"/>
                    <a:ext cx="446324" cy="360000"/>
                  </a:xfrm>
                  <a:prstGeom prst="rect">
                    <a:avLst/>
                  </a:prstGeom>
                  <a:ln>
                    <a:noFill/>
                  </a:ln>
                  <a:extLst>
                    <a:ext uri="{53640926-AAD7-44D8-BBD7-CCE9431645EC}">
                      <a14:shadowObscured xmlns:a14="http://schemas.microsoft.com/office/drawing/2010/main"/>
                    </a:ext>
                  </a:extLst>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52FAF8" w14:textId="17E4A700" w:rsidR="006530FE" w:rsidRDefault="00BE3FD4">
    <w:pPr>
      <w:pStyle w:val="Header"/>
    </w:pPr>
    <w:r>
      <w:rPr>
        <w:noProof/>
      </w:rPr>
      <w:drawing>
        <wp:anchor distT="0" distB="0" distL="114300" distR="114300" simplePos="0" relativeHeight="251658246" behindDoc="0" locked="0" layoutInCell="1" allowOverlap="1" wp14:anchorId="39E75CFA" wp14:editId="3423FD1F">
          <wp:simplePos x="0" y="0"/>
          <wp:positionH relativeFrom="margin">
            <wp:posOffset>-863600</wp:posOffset>
          </wp:positionH>
          <wp:positionV relativeFrom="paragraph">
            <wp:posOffset>-233680</wp:posOffset>
          </wp:positionV>
          <wp:extent cx="641350" cy="640321"/>
          <wp:effectExtent l="0" t="0" r="0" b="0"/>
          <wp:wrapNone/>
          <wp:docPr id="72" name="Imagem 4" descr="Uma imagem contendo Ícone  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Uma imagem contendo Ícone  Descrição gerad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641350" cy="640321"/>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58240" behindDoc="0" locked="0" layoutInCell="1" allowOverlap="1" wp14:anchorId="6176E236" wp14:editId="485FA25D">
              <wp:simplePos x="0" y="0"/>
              <wp:positionH relativeFrom="page">
                <wp:align>right</wp:align>
              </wp:positionH>
              <wp:positionV relativeFrom="paragraph">
                <wp:posOffset>-462280</wp:posOffset>
              </wp:positionV>
              <wp:extent cx="7553325" cy="6505575"/>
              <wp:effectExtent l="0" t="0" r="9525" b="9525"/>
              <wp:wrapNone/>
              <wp:docPr id="8" name="Retângulo 8"/>
              <wp:cNvGraphicFramePr/>
              <a:graphic xmlns:a="http://schemas.openxmlformats.org/drawingml/2006/main">
                <a:graphicData uri="http://schemas.microsoft.com/office/word/2010/wordprocessingShape">
                  <wps:wsp>
                    <wps:cNvSpPr/>
                    <wps:spPr>
                      <a:xfrm>
                        <a:off x="0" y="0"/>
                        <a:ext cx="7553325" cy="6505575"/>
                      </a:xfrm>
                      <a:prstGeom prst="rect">
                        <a:avLst/>
                      </a:prstGeom>
                      <a:solidFill>
                        <a:srgbClr val="ECECEC"/>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w:pict>
            <v:rect id="Retângulo 8" style="position:absolute;margin-left:543.55pt;margin-top:-36.4pt;width:594.75pt;height:512.25pt;z-index:251658240;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spid="_x0000_s1026" fillcolor="#ececec" stroked="f" strokeweight="1pt" w14:anchorId="5C30D3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">
              <w10:wrap anchorx="page"/>
            </v:rect>
          </w:pict>
        </mc:Fallback>
      </mc:AlternateContent>
    </w:r>
    <w:bookmarkStart w:id="2" w:name="_Hlk161160528"/>
    <w:bookmarkEnd w:id="2"/>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C5662"/>
    <w:multiLevelType w:val="hybridMultilevel"/>
    <w:tmpl w:val="9A1209FC"/>
    <w:lvl w:ilvl="0" w:tplc="65304BFC">
      <w:numFmt w:val="bullet"/>
      <w:lvlText w:val="•"/>
      <w:lvlJc w:val="left"/>
      <w:pPr>
        <w:ind w:left="706" w:hanging="564"/>
      </w:pPr>
      <w:rPr>
        <w:rFonts w:ascii="Gill Sans MT" w:eastAsiaTheme="minorHAnsi" w:hAnsi="Gill Sans MT" w:cstheme="minorBidi" w:hint="default"/>
      </w:rPr>
    </w:lvl>
    <w:lvl w:ilvl="1" w:tplc="04160003" w:tentative="1">
      <w:start w:val="1"/>
      <w:numFmt w:val="bullet"/>
      <w:lvlText w:val="o"/>
      <w:lvlJc w:val="left"/>
      <w:pPr>
        <w:ind w:left="1222" w:hanging="360"/>
      </w:pPr>
      <w:rPr>
        <w:rFonts w:ascii="Courier New" w:hAnsi="Courier New" w:cs="Courier New" w:hint="default"/>
      </w:rPr>
    </w:lvl>
    <w:lvl w:ilvl="2" w:tplc="04160005" w:tentative="1">
      <w:start w:val="1"/>
      <w:numFmt w:val="bullet"/>
      <w:lvlText w:val=""/>
      <w:lvlJc w:val="left"/>
      <w:pPr>
        <w:ind w:left="1942" w:hanging="360"/>
      </w:pPr>
      <w:rPr>
        <w:rFonts w:ascii="Wingdings" w:hAnsi="Wingdings" w:hint="default"/>
      </w:rPr>
    </w:lvl>
    <w:lvl w:ilvl="3" w:tplc="04160001" w:tentative="1">
      <w:start w:val="1"/>
      <w:numFmt w:val="bullet"/>
      <w:lvlText w:val=""/>
      <w:lvlJc w:val="left"/>
      <w:pPr>
        <w:ind w:left="2662" w:hanging="360"/>
      </w:pPr>
      <w:rPr>
        <w:rFonts w:ascii="Symbol" w:hAnsi="Symbol" w:hint="default"/>
      </w:rPr>
    </w:lvl>
    <w:lvl w:ilvl="4" w:tplc="04160003" w:tentative="1">
      <w:start w:val="1"/>
      <w:numFmt w:val="bullet"/>
      <w:lvlText w:val="o"/>
      <w:lvlJc w:val="left"/>
      <w:pPr>
        <w:ind w:left="3382" w:hanging="360"/>
      </w:pPr>
      <w:rPr>
        <w:rFonts w:ascii="Courier New" w:hAnsi="Courier New" w:cs="Courier New" w:hint="default"/>
      </w:rPr>
    </w:lvl>
    <w:lvl w:ilvl="5" w:tplc="04160005" w:tentative="1">
      <w:start w:val="1"/>
      <w:numFmt w:val="bullet"/>
      <w:lvlText w:val=""/>
      <w:lvlJc w:val="left"/>
      <w:pPr>
        <w:ind w:left="4102" w:hanging="360"/>
      </w:pPr>
      <w:rPr>
        <w:rFonts w:ascii="Wingdings" w:hAnsi="Wingdings" w:hint="default"/>
      </w:rPr>
    </w:lvl>
    <w:lvl w:ilvl="6" w:tplc="04160001" w:tentative="1">
      <w:start w:val="1"/>
      <w:numFmt w:val="bullet"/>
      <w:lvlText w:val=""/>
      <w:lvlJc w:val="left"/>
      <w:pPr>
        <w:ind w:left="4822" w:hanging="360"/>
      </w:pPr>
      <w:rPr>
        <w:rFonts w:ascii="Symbol" w:hAnsi="Symbol" w:hint="default"/>
      </w:rPr>
    </w:lvl>
    <w:lvl w:ilvl="7" w:tplc="04160003" w:tentative="1">
      <w:start w:val="1"/>
      <w:numFmt w:val="bullet"/>
      <w:lvlText w:val="o"/>
      <w:lvlJc w:val="left"/>
      <w:pPr>
        <w:ind w:left="5542" w:hanging="360"/>
      </w:pPr>
      <w:rPr>
        <w:rFonts w:ascii="Courier New" w:hAnsi="Courier New" w:cs="Courier New" w:hint="default"/>
      </w:rPr>
    </w:lvl>
    <w:lvl w:ilvl="8" w:tplc="04160005" w:tentative="1">
      <w:start w:val="1"/>
      <w:numFmt w:val="bullet"/>
      <w:lvlText w:val=""/>
      <w:lvlJc w:val="left"/>
      <w:pPr>
        <w:ind w:left="6262" w:hanging="360"/>
      </w:pPr>
      <w:rPr>
        <w:rFonts w:ascii="Wingdings" w:hAnsi="Wingdings" w:hint="default"/>
      </w:rPr>
    </w:lvl>
  </w:abstractNum>
  <w:abstractNum w:abstractNumId="1" w15:restartNumberingAfterBreak="0">
    <w:nsid w:val="058C6C46"/>
    <w:multiLevelType w:val="multilevel"/>
    <w:tmpl w:val="30105B1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917779F"/>
    <w:multiLevelType w:val="multilevel"/>
    <w:tmpl w:val="ABC4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CF074A6"/>
    <w:multiLevelType w:val="multilevel"/>
    <w:tmpl w:val="880A4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21E4A63"/>
    <w:multiLevelType w:val="hybridMultilevel"/>
    <w:tmpl w:val="DC263200"/>
    <w:lvl w:ilvl="0" w:tplc="755230AE">
      <w:start w:val="1"/>
      <w:numFmt w:val="bullet"/>
      <w:lvlText w:val="•"/>
      <w:lvlJc w:val="left"/>
      <w:pPr>
        <w:tabs>
          <w:tab w:val="num" w:pos="720"/>
        </w:tabs>
        <w:ind w:left="720" w:hanging="360"/>
      </w:pPr>
      <w:rPr>
        <w:rFonts w:ascii="Arial" w:hAnsi="Arial" w:hint="default"/>
      </w:rPr>
    </w:lvl>
    <w:lvl w:ilvl="1" w:tplc="CB4CC5A2" w:tentative="1">
      <w:start w:val="1"/>
      <w:numFmt w:val="bullet"/>
      <w:lvlText w:val="•"/>
      <w:lvlJc w:val="left"/>
      <w:pPr>
        <w:tabs>
          <w:tab w:val="num" w:pos="1440"/>
        </w:tabs>
        <w:ind w:left="1440" w:hanging="360"/>
      </w:pPr>
      <w:rPr>
        <w:rFonts w:ascii="Arial" w:hAnsi="Arial" w:hint="default"/>
      </w:rPr>
    </w:lvl>
    <w:lvl w:ilvl="2" w:tplc="67D0FDBC" w:tentative="1">
      <w:start w:val="1"/>
      <w:numFmt w:val="bullet"/>
      <w:lvlText w:val="•"/>
      <w:lvlJc w:val="left"/>
      <w:pPr>
        <w:tabs>
          <w:tab w:val="num" w:pos="2160"/>
        </w:tabs>
        <w:ind w:left="2160" w:hanging="360"/>
      </w:pPr>
      <w:rPr>
        <w:rFonts w:ascii="Arial" w:hAnsi="Arial" w:hint="default"/>
      </w:rPr>
    </w:lvl>
    <w:lvl w:ilvl="3" w:tplc="A09C1DE8" w:tentative="1">
      <w:start w:val="1"/>
      <w:numFmt w:val="bullet"/>
      <w:lvlText w:val="•"/>
      <w:lvlJc w:val="left"/>
      <w:pPr>
        <w:tabs>
          <w:tab w:val="num" w:pos="2880"/>
        </w:tabs>
        <w:ind w:left="2880" w:hanging="360"/>
      </w:pPr>
      <w:rPr>
        <w:rFonts w:ascii="Arial" w:hAnsi="Arial" w:hint="default"/>
      </w:rPr>
    </w:lvl>
    <w:lvl w:ilvl="4" w:tplc="B258585A" w:tentative="1">
      <w:start w:val="1"/>
      <w:numFmt w:val="bullet"/>
      <w:lvlText w:val="•"/>
      <w:lvlJc w:val="left"/>
      <w:pPr>
        <w:tabs>
          <w:tab w:val="num" w:pos="3600"/>
        </w:tabs>
        <w:ind w:left="3600" w:hanging="360"/>
      </w:pPr>
      <w:rPr>
        <w:rFonts w:ascii="Arial" w:hAnsi="Arial" w:hint="default"/>
      </w:rPr>
    </w:lvl>
    <w:lvl w:ilvl="5" w:tplc="F02422F6" w:tentative="1">
      <w:start w:val="1"/>
      <w:numFmt w:val="bullet"/>
      <w:lvlText w:val="•"/>
      <w:lvlJc w:val="left"/>
      <w:pPr>
        <w:tabs>
          <w:tab w:val="num" w:pos="4320"/>
        </w:tabs>
        <w:ind w:left="4320" w:hanging="360"/>
      </w:pPr>
      <w:rPr>
        <w:rFonts w:ascii="Arial" w:hAnsi="Arial" w:hint="default"/>
      </w:rPr>
    </w:lvl>
    <w:lvl w:ilvl="6" w:tplc="86AE6B5A" w:tentative="1">
      <w:start w:val="1"/>
      <w:numFmt w:val="bullet"/>
      <w:lvlText w:val="•"/>
      <w:lvlJc w:val="left"/>
      <w:pPr>
        <w:tabs>
          <w:tab w:val="num" w:pos="5040"/>
        </w:tabs>
        <w:ind w:left="5040" w:hanging="360"/>
      </w:pPr>
      <w:rPr>
        <w:rFonts w:ascii="Arial" w:hAnsi="Arial" w:hint="default"/>
      </w:rPr>
    </w:lvl>
    <w:lvl w:ilvl="7" w:tplc="B582E38E" w:tentative="1">
      <w:start w:val="1"/>
      <w:numFmt w:val="bullet"/>
      <w:lvlText w:val="•"/>
      <w:lvlJc w:val="left"/>
      <w:pPr>
        <w:tabs>
          <w:tab w:val="num" w:pos="5760"/>
        </w:tabs>
        <w:ind w:left="5760" w:hanging="360"/>
      </w:pPr>
      <w:rPr>
        <w:rFonts w:ascii="Arial" w:hAnsi="Arial" w:hint="default"/>
      </w:rPr>
    </w:lvl>
    <w:lvl w:ilvl="8" w:tplc="6AEA00F8"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9324313"/>
    <w:multiLevelType w:val="multilevel"/>
    <w:tmpl w:val="05200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CDA05E8"/>
    <w:multiLevelType w:val="multilevel"/>
    <w:tmpl w:val="A194517E"/>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F372CA3"/>
    <w:multiLevelType w:val="multilevel"/>
    <w:tmpl w:val="6002A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F8208A7"/>
    <w:multiLevelType w:val="hybridMultilevel"/>
    <w:tmpl w:val="3664FCF2"/>
    <w:lvl w:ilvl="0" w:tplc="668C92F6">
      <w:start w:val="1"/>
      <w:numFmt w:val="bullet"/>
      <w:lvlText w:val="•"/>
      <w:lvlJc w:val="left"/>
      <w:pPr>
        <w:tabs>
          <w:tab w:val="num" w:pos="720"/>
        </w:tabs>
        <w:ind w:left="720" w:hanging="360"/>
      </w:pPr>
      <w:rPr>
        <w:rFonts w:ascii="Arial" w:hAnsi="Arial" w:hint="default"/>
      </w:rPr>
    </w:lvl>
    <w:lvl w:ilvl="1" w:tplc="5CC8FD7A" w:tentative="1">
      <w:start w:val="1"/>
      <w:numFmt w:val="bullet"/>
      <w:lvlText w:val="•"/>
      <w:lvlJc w:val="left"/>
      <w:pPr>
        <w:tabs>
          <w:tab w:val="num" w:pos="1440"/>
        </w:tabs>
        <w:ind w:left="1440" w:hanging="360"/>
      </w:pPr>
      <w:rPr>
        <w:rFonts w:ascii="Arial" w:hAnsi="Arial" w:hint="default"/>
      </w:rPr>
    </w:lvl>
    <w:lvl w:ilvl="2" w:tplc="DE68BF50" w:tentative="1">
      <w:start w:val="1"/>
      <w:numFmt w:val="bullet"/>
      <w:lvlText w:val="•"/>
      <w:lvlJc w:val="left"/>
      <w:pPr>
        <w:tabs>
          <w:tab w:val="num" w:pos="2160"/>
        </w:tabs>
        <w:ind w:left="2160" w:hanging="360"/>
      </w:pPr>
      <w:rPr>
        <w:rFonts w:ascii="Arial" w:hAnsi="Arial" w:hint="default"/>
      </w:rPr>
    </w:lvl>
    <w:lvl w:ilvl="3" w:tplc="FCC0F84C" w:tentative="1">
      <w:start w:val="1"/>
      <w:numFmt w:val="bullet"/>
      <w:lvlText w:val="•"/>
      <w:lvlJc w:val="left"/>
      <w:pPr>
        <w:tabs>
          <w:tab w:val="num" w:pos="2880"/>
        </w:tabs>
        <w:ind w:left="2880" w:hanging="360"/>
      </w:pPr>
      <w:rPr>
        <w:rFonts w:ascii="Arial" w:hAnsi="Arial" w:hint="default"/>
      </w:rPr>
    </w:lvl>
    <w:lvl w:ilvl="4" w:tplc="016837D8" w:tentative="1">
      <w:start w:val="1"/>
      <w:numFmt w:val="bullet"/>
      <w:lvlText w:val="•"/>
      <w:lvlJc w:val="left"/>
      <w:pPr>
        <w:tabs>
          <w:tab w:val="num" w:pos="3600"/>
        </w:tabs>
        <w:ind w:left="3600" w:hanging="360"/>
      </w:pPr>
      <w:rPr>
        <w:rFonts w:ascii="Arial" w:hAnsi="Arial" w:hint="default"/>
      </w:rPr>
    </w:lvl>
    <w:lvl w:ilvl="5" w:tplc="D47A0B1A" w:tentative="1">
      <w:start w:val="1"/>
      <w:numFmt w:val="bullet"/>
      <w:lvlText w:val="•"/>
      <w:lvlJc w:val="left"/>
      <w:pPr>
        <w:tabs>
          <w:tab w:val="num" w:pos="4320"/>
        </w:tabs>
        <w:ind w:left="4320" w:hanging="360"/>
      </w:pPr>
      <w:rPr>
        <w:rFonts w:ascii="Arial" w:hAnsi="Arial" w:hint="default"/>
      </w:rPr>
    </w:lvl>
    <w:lvl w:ilvl="6" w:tplc="61D80DAE" w:tentative="1">
      <w:start w:val="1"/>
      <w:numFmt w:val="bullet"/>
      <w:lvlText w:val="•"/>
      <w:lvlJc w:val="left"/>
      <w:pPr>
        <w:tabs>
          <w:tab w:val="num" w:pos="5040"/>
        </w:tabs>
        <w:ind w:left="5040" w:hanging="360"/>
      </w:pPr>
      <w:rPr>
        <w:rFonts w:ascii="Arial" w:hAnsi="Arial" w:hint="default"/>
      </w:rPr>
    </w:lvl>
    <w:lvl w:ilvl="7" w:tplc="383239BC" w:tentative="1">
      <w:start w:val="1"/>
      <w:numFmt w:val="bullet"/>
      <w:lvlText w:val="•"/>
      <w:lvlJc w:val="left"/>
      <w:pPr>
        <w:tabs>
          <w:tab w:val="num" w:pos="5760"/>
        </w:tabs>
        <w:ind w:left="5760" w:hanging="360"/>
      </w:pPr>
      <w:rPr>
        <w:rFonts w:ascii="Arial" w:hAnsi="Arial" w:hint="default"/>
      </w:rPr>
    </w:lvl>
    <w:lvl w:ilvl="8" w:tplc="660C7440"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209A5A1F"/>
    <w:multiLevelType w:val="multilevel"/>
    <w:tmpl w:val="3F7A9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7D6095C"/>
    <w:multiLevelType w:val="multilevel"/>
    <w:tmpl w:val="A0D0E7D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9380BC2"/>
    <w:multiLevelType w:val="multilevel"/>
    <w:tmpl w:val="7FF6A08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9C93FEB"/>
    <w:multiLevelType w:val="multilevel"/>
    <w:tmpl w:val="964690C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B5E75B4"/>
    <w:multiLevelType w:val="hybridMultilevel"/>
    <w:tmpl w:val="92F2D800"/>
    <w:lvl w:ilvl="0" w:tplc="E37A4D58">
      <w:numFmt w:val="bullet"/>
      <w:lvlText w:val="•"/>
      <w:lvlJc w:val="left"/>
      <w:pPr>
        <w:ind w:left="1068" w:hanging="708"/>
      </w:pPr>
      <w:rPr>
        <w:rFonts w:ascii="Gill Sans MT" w:eastAsiaTheme="minorHAnsi" w:hAnsi="Gill Sans MT" w:cstheme="minorBid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2C1AE401"/>
    <w:multiLevelType w:val="multilevel"/>
    <w:tmpl w:val="5CA24588"/>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15" w15:restartNumberingAfterBreak="0">
    <w:nsid w:val="2D263881"/>
    <w:multiLevelType w:val="multilevel"/>
    <w:tmpl w:val="FABA4BE4"/>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16" w15:restartNumberingAfterBreak="0">
    <w:nsid w:val="31426A73"/>
    <w:multiLevelType w:val="multilevel"/>
    <w:tmpl w:val="34C841A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504166C"/>
    <w:multiLevelType w:val="hybridMultilevel"/>
    <w:tmpl w:val="D9C290F2"/>
    <w:lvl w:ilvl="0" w:tplc="1826B96C">
      <w:start w:val="1"/>
      <w:numFmt w:val="bullet"/>
      <w:lvlText w:val="•"/>
      <w:lvlJc w:val="left"/>
      <w:pPr>
        <w:tabs>
          <w:tab w:val="num" w:pos="720"/>
        </w:tabs>
        <w:ind w:left="720" w:hanging="360"/>
      </w:pPr>
      <w:rPr>
        <w:rFonts w:ascii="Arial" w:hAnsi="Arial" w:hint="default"/>
      </w:rPr>
    </w:lvl>
    <w:lvl w:ilvl="1" w:tplc="EF76028C" w:tentative="1">
      <w:start w:val="1"/>
      <w:numFmt w:val="bullet"/>
      <w:lvlText w:val="•"/>
      <w:lvlJc w:val="left"/>
      <w:pPr>
        <w:tabs>
          <w:tab w:val="num" w:pos="1440"/>
        </w:tabs>
        <w:ind w:left="1440" w:hanging="360"/>
      </w:pPr>
      <w:rPr>
        <w:rFonts w:ascii="Arial" w:hAnsi="Arial" w:hint="default"/>
      </w:rPr>
    </w:lvl>
    <w:lvl w:ilvl="2" w:tplc="36EC65E0" w:tentative="1">
      <w:start w:val="1"/>
      <w:numFmt w:val="bullet"/>
      <w:lvlText w:val="•"/>
      <w:lvlJc w:val="left"/>
      <w:pPr>
        <w:tabs>
          <w:tab w:val="num" w:pos="2160"/>
        </w:tabs>
        <w:ind w:left="2160" w:hanging="360"/>
      </w:pPr>
      <w:rPr>
        <w:rFonts w:ascii="Arial" w:hAnsi="Arial" w:hint="default"/>
      </w:rPr>
    </w:lvl>
    <w:lvl w:ilvl="3" w:tplc="A5B6D968" w:tentative="1">
      <w:start w:val="1"/>
      <w:numFmt w:val="bullet"/>
      <w:lvlText w:val="•"/>
      <w:lvlJc w:val="left"/>
      <w:pPr>
        <w:tabs>
          <w:tab w:val="num" w:pos="2880"/>
        </w:tabs>
        <w:ind w:left="2880" w:hanging="360"/>
      </w:pPr>
      <w:rPr>
        <w:rFonts w:ascii="Arial" w:hAnsi="Arial" w:hint="default"/>
      </w:rPr>
    </w:lvl>
    <w:lvl w:ilvl="4" w:tplc="2580FAB4" w:tentative="1">
      <w:start w:val="1"/>
      <w:numFmt w:val="bullet"/>
      <w:lvlText w:val="•"/>
      <w:lvlJc w:val="left"/>
      <w:pPr>
        <w:tabs>
          <w:tab w:val="num" w:pos="3600"/>
        </w:tabs>
        <w:ind w:left="3600" w:hanging="360"/>
      </w:pPr>
      <w:rPr>
        <w:rFonts w:ascii="Arial" w:hAnsi="Arial" w:hint="default"/>
      </w:rPr>
    </w:lvl>
    <w:lvl w:ilvl="5" w:tplc="91EC6FCA" w:tentative="1">
      <w:start w:val="1"/>
      <w:numFmt w:val="bullet"/>
      <w:lvlText w:val="•"/>
      <w:lvlJc w:val="left"/>
      <w:pPr>
        <w:tabs>
          <w:tab w:val="num" w:pos="4320"/>
        </w:tabs>
        <w:ind w:left="4320" w:hanging="360"/>
      </w:pPr>
      <w:rPr>
        <w:rFonts w:ascii="Arial" w:hAnsi="Arial" w:hint="default"/>
      </w:rPr>
    </w:lvl>
    <w:lvl w:ilvl="6" w:tplc="04B4D638" w:tentative="1">
      <w:start w:val="1"/>
      <w:numFmt w:val="bullet"/>
      <w:lvlText w:val="•"/>
      <w:lvlJc w:val="left"/>
      <w:pPr>
        <w:tabs>
          <w:tab w:val="num" w:pos="5040"/>
        </w:tabs>
        <w:ind w:left="5040" w:hanging="360"/>
      </w:pPr>
      <w:rPr>
        <w:rFonts w:ascii="Arial" w:hAnsi="Arial" w:hint="default"/>
      </w:rPr>
    </w:lvl>
    <w:lvl w:ilvl="7" w:tplc="B3AC4A66" w:tentative="1">
      <w:start w:val="1"/>
      <w:numFmt w:val="bullet"/>
      <w:lvlText w:val="•"/>
      <w:lvlJc w:val="left"/>
      <w:pPr>
        <w:tabs>
          <w:tab w:val="num" w:pos="5760"/>
        </w:tabs>
        <w:ind w:left="5760" w:hanging="360"/>
      </w:pPr>
      <w:rPr>
        <w:rFonts w:ascii="Arial" w:hAnsi="Arial" w:hint="default"/>
      </w:rPr>
    </w:lvl>
    <w:lvl w:ilvl="8" w:tplc="8A682872"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373819C1"/>
    <w:multiLevelType w:val="multilevel"/>
    <w:tmpl w:val="7B04ED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9315786"/>
    <w:multiLevelType w:val="hybridMultilevel"/>
    <w:tmpl w:val="EDA43F4C"/>
    <w:lvl w:ilvl="0" w:tplc="04160001">
      <w:start w:val="1"/>
      <w:numFmt w:val="bullet"/>
      <w:lvlText w:val=""/>
      <w:lvlJc w:val="left"/>
      <w:pPr>
        <w:ind w:left="862" w:hanging="360"/>
      </w:pPr>
      <w:rPr>
        <w:rFonts w:ascii="Symbol" w:hAnsi="Symbol" w:hint="default"/>
      </w:rPr>
    </w:lvl>
    <w:lvl w:ilvl="1" w:tplc="04160003" w:tentative="1">
      <w:start w:val="1"/>
      <w:numFmt w:val="bullet"/>
      <w:lvlText w:val="o"/>
      <w:lvlJc w:val="left"/>
      <w:pPr>
        <w:ind w:left="1582" w:hanging="360"/>
      </w:pPr>
      <w:rPr>
        <w:rFonts w:ascii="Courier New" w:hAnsi="Courier New" w:cs="Courier New" w:hint="default"/>
      </w:rPr>
    </w:lvl>
    <w:lvl w:ilvl="2" w:tplc="04160005" w:tentative="1">
      <w:start w:val="1"/>
      <w:numFmt w:val="bullet"/>
      <w:lvlText w:val=""/>
      <w:lvlJc w:val="left"/>
      <w:pPr>
        <w:ind w:left="2302" w:hanging="360"/>
      </w:pPr>
      <w:rPr>
        <w:rFonts w:ascii="Wingdings" w:hAnsi="Wingdings" w:hint="default"/>
      </w:rPr>
    </w:lvl>
    <w:lvl w:ilvl="3" w:tplc="04160001" w:tentative="1">
      <w:start w:val="1"/>
      <w:numFmt w:val="bullet"/>
      <w:lvlText w:val=""/>
      <w:lvlJc w:val="left"/>
      <w:pPr>
        <w:ind w:left="3022" w:hanging="360"/>
      </w:pPr>
      <w:rPr>
        <w:rFonts w:ascii="Symbol" w:hAnsi="Symbol" w:hint="default"/>
      </w:rPr>
    </w:lvl>
    <w:lvl w:ilvl="4" w:tplc="04160003" w:tentative="1">
      <w:start w:val="1"/>
      <w:numFmt w:val="bullet"/>
      <w:lvlText w:val="o"/>
      <w:lvlJc w:val="left"/>
      <w:pPr>
        <w:ind w:left="3742" w:hanging="360"/>
      </w:pPr>
      <w:rPr>
        <w:rFonts w:ascii="Courier New" w:hAnsi="Courier New" w:cs="Courier New" w:hint="default"/>
      </w:rPr>
    </w:lvl>
    <w:lvl w:ilvl="5" w:tplc="04160005" w:tentative="1">
      <w:start w:val="1"/>
      <w:numFmt w:val="bullet"/>
      <w:lvlText w:val=""/>
      <w:lvlJc w:val="left"/>
      <w:pPr>
        <w:ind w:left="4462" w:hanging="360"/>
      </w:pPr>
      <w:rPr>
        <w:rFonts w:ascii="Wingdings" w:hAnsi="Wingdings" w:hint="default"/>
      </w:rPr>
    </w:lvl>
    <w:lvl w:ilvl="6" w:tplc="04160001" w:tentative="1">
      <w:start w:val="1"/>
      <w:numFmt w:val="bullet"/>
      <w:lvlText w:val=""/>
      <w:lvlJc w:val="left"/>
      <w:pPr>
        <w:ind w:left="5182" w:hanging="360"/>
      </w:pPr>
      <w:rPr>
        <w:rFonts w:ascii="Symbol" w:hAnsi="Symbol" w:hint="default"/>
      </w:rPr>
    </w:lvl>
    <w:lvl w:ilvl="7" w:tplc="04160003" w:tentative="1">
      <w:start w:val="1"/>
      <w:numFmt w:val="bullet"/>
      <w:lvlText w:val="o"/>
      <w:lvlJc w:val="left"/>
      <w:pPr>
        <w:ind w:left="5902" w:hanging="360"/>
      </w:pPr>
      <w:rPr>
        <w:rFonts w:ascii="Courier New" w:hAnsi="Courier New" w:cs="Courier New" w:hint="default"/>
      </w:rPr>
    </w:lvl>
    <w:lvl w:ilvl="8" w:tplc="04160005" w:tentative="1">
      <w:start w:val="1"/>
      <w:numFmt w:val="bullet"/>
      <w:lvlText w:val=""/>
      <w:lvlJc w:val="left"/>
      <w:pPr>
        <w:ind w:left="6622" w:hanging="360"/>
      </w:pPr>
      <w:rPr>
        <w:rFonts w:ascii="Wingdings" w:hAnsi="Wingdings" w:hint="default"/>
      </w:rPr>
    </w:lvl>
  </w:abstractNum>
  <w:abstractNum w:abstractNumId="20" w15:restartNumberingAfterBreak="0">
    <w:nsid w:val="3A290302"/>
    <w:multiLevelType w:val="multilevel"/>
    <w:tmpl w:val="4874D76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AAF7869"/>
    <w:multiLevelType w:val="multilevel"/>
    <w:tmpl w:val="5342731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B377C67"/>
    <w:multiLevelType w:val="multilevel"/>
    <w:tmpl w:val="94FE4B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C036C6E"/>
    <w:multiLevelType w:val="hybridMultilevel"/>
    <w:tmpl w:val="3112D264"/>
    <w:lvl w:ilvl="0" w:tplc="E23A5A2A">
      <w:start w:val="1"/>
      <w:numFmt w:val="bullet"/>
      <w:lvlText w:val="•"/>
      <w:lvlJc w:val="left"/>
      <w:pPr>
        <w:tabs>
          <w:tab w:val="num" w:pos="720"/>
        </w:tabs>
        <w:ind w:left="720" w:hanging="360"/>
      </w:pPr>
      <w:rPr>
        <w:rFonts w:ascii="Arial" w:hAnsi="Arial" w:hint="default"/>
      </w:rPr>
    </w:lvl>
    <w:lvl w:ilvl="1" w:tplc="815E8CA4" w:tentative="1">
      <w:start w:val="1"/>
      <w:numFmt w:val="bullet"/>
      <w:lvlText w:val="•"/>
      <w:lvlJc w:val="left"/>
      <w:pPr>
        <w:tabs>
          <w:tab w:val="num" w:pos="1440"/>
        </w:tabs>
        <w:ind w:left="1440" w:hanging="360"/>
      </w:pPr>
      <w:rPr>
        <w:rFonts w:ascii="Arial" w:hAnsi="Arial" w:hint="default"/>
      </w:rPr>
    </w:lvl>
    <w:lvl w:ilvl="2" w:tplc="F7480B06" w:tentative="1">
      <w:start w:val="1"/>
      <w:numFmt w:val="bullet"/>
      <w:lvlText w:val="•"/>
      <w:lvlJc w:val="left"/>
      <w:pPr>
        <w:tabs>
          <w:tab w:val="num" w:pos="2160"/>
        </w:tabs>
        <w:ind w:left="2160" w:hanging="360"/>
      </w:pPr>
      <w:rPr>
        <w:rFonts w:ascii="Arial" w:hAnsi="Arial" w:hint="default"/>
      </w:rPr>
    </w:lvl>
    <w:lvl w:ilvl="3" w:tplc="32183732" w:tentative="1">
      <w:start w:val="1"/>
      <w:numFmt w:val="bullet"/>
      <w:lvlText w:val="•"/>
      <w:lvlJc w:val="left"/>
      <w:pPr>
        <w:tabs>
          <w:tab w:val="num" w:pos="2880"/>
        </w:tabs>
        <w:ind w:left="2880" w:hanging="360"/>
      </w:pPr>
      <w:rPr>
        <w:rFonts w:ascii="Arial" w:hAnsi="Arial" w:hint="default"/>
      </w:rPr>
    </w:lvl>
    <w:lvl w:ilvl="4" w:tplc="C688EE70" w:tentative="1">
      <w:start w:val="1"/>
      <w:numFmt w:val="bullet"/>
      <w:lvlText w:val="•"/>
      <w:lvlJc w:val="left"/>
      <w:pPr>
        <w:tabs>
          <w:tab w:val="num" w:pos="3600"/>
        </w:tabs>
        <w:ind w:left="3600" w:hanging="360"/>
      </w:pPr>
      <w:rPr>
        <w:rFonts w:ascii="Arial" w:hAnsi="Arial" w:hint="default"/>
      </w:rPr>
    </w:lvl>
    <w:lvl w:ilvl="5" w:tplc="C09A7876" w:tentative="1">
      <w:start w:val="1"/>
      <w:numFmt w:val="bullet"/>
      <w:lvlText w:val="•"/>
      <w:lvlJc w:val="left"/>
      <w:pPr>
        <w:tabs>
          <w:tab w:val="num" w:pos="4320"/>
        </w:tabs>
        <w:ind w:left="4320" w:hanging="360"/>
      </w:pPr>
      <w:rPr>
        <w:rFonts w:ascii="Arial" w:hAnsi="Arial" w:hint="default"/>
      </w:rPr>
    </w:lvl>
    <w:lvl w:ilvl="6" w:tplc="A8C05B02" w:tentative="1">
      <w:start w:val="1"/>
      <w:numFmt w:val="bullet"/>
      <w:lvlText w:val="•"/>
      <w:lvlJc w:val="left"/>
      <w:pPr>
        <w:tabs>
          <w:tab w:val="num" w:pos="5040"/>
        </w:tabs>
        <w:ind w:left="5040" w:hanging="360"/>
      </w:pPr>
      <w:rPr>
        <w:rFonts w:ascii="Arial" w:hAnsi="Arial" w:hint="default"/>
      </w:rPr>
    </w:lvl>
    <w:lvl w:ilvl="7" w:tplc="CF26A36C" w:tentative="1">
      <w:start w:val="1"/>
      <w:numFmt w:val="bullet"/>
      <w:lvlText w:val="•"/>
      <w:lvlJc w:val="left"/>
      <w:pPr>
        <w:tabs>
          <w:tab w:val="num" w:pos="5760"/>
        </w:tabs>
        <w:ind w:left="5760" w:hanging="360"/>
      </w:pPr>
      <w:rPr>
        <w:rFonts w:ascii="Arial" w:hAnsi="Arial" w:hint="default"/>
      </w:rPr>
    </w:lvl>
    <w:lvl w:ilvl="8" w:tplc="1584B97E"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3C751619"/>
    <w:multiLevelType w:val="multilevel"/>
    <w:tmpl w:val="CD2E02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E6F7487"/>
    <w:multiLevelType w:val="multilevel"/>
    <w:tmpl w:val="5B16F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0C75981"/>
    <w:multiLevelType w:val="multilevel"/>
    <w:tmpl w:val="C4904492"/>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7944F35"/>
    <w:multiLevelType w:val="multilevel"/>
    <w:tmpl w:val="C98A410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8C155E1"/>
    <w:multiLevelType w:val="multilevel"/>
    <w:tmpl w:val="C3588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9DA78ED"/>
    <w:multiLevelType w:val="multilevel"/>
    <w:tmpl w:val="CC7AF6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D5041D0"/>
    <w:multiLevelType w:val="multilevel"/>
    <w:tmpl w:val="0A42F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FD25F8B"/>
    <w:multiLevelType w:val="multilevel"/>
    <w:tmpl w:val="38128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523583D"/>
    <w:multiLevelType w:val="multilevel"/>
    <w:tmpl w:val="E154C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F521FA8"/>
    <w:multiLevelType w:val="multilevel"/>
    <w:tmpl w:val="61CC5E8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16D6325"/>
    <w:multiLevelType w:val="hybridMultilevel"/>
    <w:tmpl w:val="4FDC36DC"/>
    <w:lvl w:ilvl="0" w:tplc="A73E5E84">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15:restartNumberingAfterBreak="0">
    <w:nsid w:val="61DC08A1"/>
    <w:multiLevelType w:val="multilevel"/>
    <w:tmpl w:val="549EB21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4915B3B"/>
    <w:multiLevelType w:val="multilevel"/>
    <w:tmpl w:val="689CC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7100FDD"/>
    <w:multiLevelType w:val="multilevel"/>
    <w:tmpl w:val="8B025E78"/>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BF73288"/>
    <w:multiLevelType w:val="hybridMultilevel"/>
    <w:tmpl w:val="332A5A8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9" w15:restartNumberingAfterBreak="0">
    <w:nsid w:val="6F0D2372"/>
    <w:multiLevelType w:val="hybridMultilevel"/>
    <w:tmpl w:val="F7A8770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0" w15:restartNumberingAfterBreak="0">
    <w:nsid w:val="730B3979"/>
    <w:multiLevelType w:val="multilevel"/>
    <w:tmpl w:val="49BAE222"/>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53D6986"/>
    <w:multiLevelType w:val="multilevel"/>
    <w:tmpl w:val="29B2EC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57A281F"/>
    <w:multiLevelType w:val="multilevel"/>
    <w:tmpl w:val="DF66EF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758715C9"/>
    <w:multiLevelType w:val="hybridMultilevel"/>
    <w:tmpl w:val="CDC0C7F2"/>
    <w:lvl w:ilvl="0" w:tplc="E37A4D58">
      <w:numFmt w:val="bullet"/>
      <w:lvlText w:val="•"/>
      <w:lvlJc w:val="left"/>
      <w:pPr>
        <w:ind w:left="1210" w:hanging="708"/>
      </w:pPr>
      <w:rPr>
        <w:rFonts w:ascii="Gill Sans MT" w:eastAsiaTheme="minorHAnsi" w:hAnsi="Gill Sans MT" w:cstheme="minorBidi" w:hint="default"/>
      </w:rPr>
    </w:lvl>
    <w:lvl w:ilvl="1" w:tplc="04160003" w:tentative="1">
      <w:start w:val="1"/>
      <w:numFmt w:val="bullet"/>
      <w:lvlText w:val="o"/>
      <w:lvlJc w:val="left"/>
      <w:pPr>
        <w:ind w:left="1582" w:hanging="360"/>
      </w:pPr>
      <w:rPr>
        <w:rFonts w:ascii="Courier New" w:hAnsi="Courier New" w:cs="Courier New" w:hint="default"/>
      </w:rPr>
    </w:lvl>
    <w:lvl w:ilvl="2" w:tplc="04160005" w:tentative="1">
      <w:start w:val="1"/>
      <w:numFmt w:val="bullet"/>
      <w:lvlText w:val=""/>
      <w:lvlJc w:val="left"/>
      <w:pPr>
        <w:ind w:left="2302" w:hanging="360"/>
      </w:pPr>
      <w:rPr>
        <w:rFonts w:ascii="Wingdings" w:hAnsi="Wingdings" w:hint="default"/>
      </w:rPr>
    </w:lvl>
    <w:lvl w:ilvl="3" w:tplc="04160001" w:tentative="1">
      <w:start w:val="1"/>
      <w:numFmt w:val="bullet"/>
      <w:lvlText w:val=""/>
      <w:lvlJc w:val="left"/>
      <w:pPr>
        <w:ind w:left="3022" w:hanging="360"/>
      </w:pPr>
      <w:rPr>
        <w:rFonts w:ascii="Symbol" w:hAnsi="Symbol" w:hint="default"/>
      </w:rPr>
    </w:lvl>
    <w:lvl w:ilvl="4" w:tplc="04160003" w:tentative="1">
      <w:start w:val="1"/>
      <w:numFmt w:val="bullet"/>
      <w:lvlText w:val="o"/>
      <w:lvlJc w:val="left"/>
      <w:pPr>
        <w:ind w:left="3742" w:hanging="360"/>
      </w:pPr>
      <w:rPr>
        <w:rFonts w:ascii="Courier New" w:hAnsi="Courier New" w:cs="Courier New" w:hint="default"/>
      </w:rPr>
    </w:lvl>
    <w:lvl w:ilvl="5" w:tplc="04160005" w:tentative="1">
      <w:start w:val="1"/>
      <w:numFmt w:val="bullet"/>
      <w:lvlText w:val=""/>
      <w:lvlJc w:val="left"/>
      <w:pPr>
        <w:ind w:left="4462" w:hanging="360"/>
      </w:pPr>
      <w:rPr>
        <w:rFonts w:ascii="Wingdings" w:hAnsi="Wingdings" w:hint="default"/>
      </w:rPr>
    </w:lvl>
    <w:lvl w:ilvl="6" w:tplc="04160001" w:tentative="1">
      <w:start w:val="1"/>
      <w:numFmt w:val="bullet"/>
      <w:lvlText w:val=""/>
      <w:lvlJc w:val="left"/>
      <w:pPr>
        <w:ind w:left="5182" w:hanging="360"/>
      </w:pPr>
      <w:rPr>
        <w:rFonts w:ascii="Symbol" w:hAnsi="Symbol" w:hint="default"/>
      </w:rPr>
    </w:lvl>
    <w:lvl w:ilvl="7" w:tplc="04160003" w:tentative="1">
      <w:start w:val="1"/>
      <w:numFmt w:val="bullet"/>
      <w:lvlText w:val="o"/>
      <w:lvlJc w:val="left"/>
      <w:pPr>
        <w:ind w:left="5902" w:hanging="360"/>
      </w:pPr>
      <w:rPr>
        <w:rFonts w:ascii="Courier New" w:hAnsi="Courier New" w:cs="Courier New" w:hint="default"/>
      </w:rPr>
    </w:lvl>
    <w:lvl w:ilvl="8" w:tplc="04160005" w:tentative="1">
      <w:start w:val="1"/>
      <w:numFmt w:val="bullet"/>
      <w:lvlText w:val=""/>
      <w:lvlJc w:val="left"/>
      <w:pPr>
        <w:ind w:left="6622" w:hanging="360"/>
      </w:pPr>
      <w:rPr>
        <w:rFonts w:ascii="Wingdings" w:hAnsi="Wingdings" w:hint="default"/>
      </w:rPr>
    </w:lvl>
  </w:abstractNum>
  <w:abstractNum w:abstractNumId="44" w15:restartNumberingAfterBreak="0">
    <w:nsid w:val="77E73881"/>
    <w:multiLevelType w:val="hybridMultilevel"/>
    <w:tmpl w:val="C2E0AB1A"/>
    <w:lvl w:ilvl="0" w:tplc="665AE700">
      <w:numFmt w:val="bullet"/>
      <w:lvlText w:val="•"/>
      <w:lvlJc w:val="left"/>
      <w:pPr>
        <w:ind w:left="1068" w:hanging="708"/>
      </w:pPr>
      <w:rPr>
        <w:rFonts w:ascii="Gill Sans MT" w:eastAsiaTheme="minorHAnsi" w:hAnsi="Gill Sans MT" w:cstheme="minorBid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565409958">
    <w:abstractNumId w:val="19"/>
  </w:num>
  <w:num w:numId="2" w16cid:durableId="899247762">
    <w:abstractNumId w:val="44"/>
  </w:num>
  <w:num w:numId="3" w16cid:durableId="522281396">
    <w:abstractNumId w:val="1"/>
  </w:num>
  <w:num w:numId="4" w16cid:durableId="1253195892">
    <w:abstractNumId w:val="33"/>
  </w:num>
  <w:num w:numId="5" w16cid:durableId="1869677702">
    <w:abstractNumId w:val="6"/>
  </w:num>
  <w:num w:numId="6" w16cid:durableId="1970546417">
    <w:abstractNumId w:val="12"/>
  </w:num>
  <w:num w:numId="7" w16cid:durableId="1018697071">
    <w:abstractNumId w:val="40"/>
  </w:num>
  <w:num w:numId="8" w16cid:durableId="315190063">
    <w:abstractNumId w:val="20"/>
  </w:num>
  <w:num w:numId="9" w16cid:durableId="1949316489">
    <w:abstractNumId w:val="37"/>
  </w:num>
  <w:num w:numId="10" w16cid:durableId="799877550">
    <w:abstractNumId w:val="11"/>
  </w:num>
  <w:num w:numId="11" w16cid:durableId="174468791">
    <w:abstractNumId w:val="26"/>
  </w:num>
  <w:num w:numId="12" w16cid:durableId="1054815870">
    <w:abstractNumId w:val="18"/>
  </w:num>
  <w:num w:numId="13" w16cid:durableId="674457837">
    <w:abstractNumId w:val="42"/>
  </w:num>
  <w:num w:numId="14" w16cid:durableId="1143349630">
    <w:abstractNumId w:val="32"/>
  </w:num>
  <w:num w:numId="15" w16cid:durableId="594552538">
    <w:abstractNumId w:val="9"/>
  </w:num>
  <w:num w:numId="16" w16cid:durableId="1205556968">
    <w:abstractNumId w:val="22"/>
  </w:num>
  <w:num w:numId="17" w16cid:durableId="646863088">
    <w:abstractNumId w:val="3"/>
  </w:num>
  <w:num w:numId="18" w16cid:durableId="866333571">
    <w:abstractNumId w:val="16"/>
  </w:num>
  <w:num w:numId="19" w16cid:durableId="1338382942">
    <w:abstractNumId w:val="30"/>
  </w:num>
  <w:num w:numId="20" w16cid:durableId="857430768">
    <w:abstractNumId w:val="29"/>
  </w:num>
  <w:num w:numId="21" w16cid:durableId="824586307">
    <w:abstractNumId w:val="25"/>
  </w:num>
  <w:num w:numId="22" w16cid:durableId="1137064910">
    <w:abstractNumId w:val="27"/>
  </w:num>
  <w:num w:numId="23" w16cid:durableId="1169754442">
    <w:abstractNumId w:val="36"/>
  </w:num>
  <w:num w:numId="24" w16cid:durableId="121659758">
    <w:abstractNumId w:val="24"/>
  </w:num>
  <w:num w:numId="25" w16cid:durableId="492454686">
    <w:abstractNumId w:val="5"/>
  </w:num>
  <w:num w:numId="26" w16cid:durableId="801457437">
    <w:abstractNumId w:val="10"/>
  </w:num>
  <w:num w:numId="27" w16cid:durableId="1377270038">
    <w:abstractNumId w:val="2"/>
  </w:num>
  <w:num w:numId="28" w16cid:durableId="840320601">
    <w:abstractNumId w:val="41"/>
  </w:num>
  <w:num w:numId="29" w16cid:durableId="788428726">
    <w:abstractNumId w:val="7"/>
  </w:num>
  <w:num w:numId="30" w16cid:durableId="1036388032">
    <w:abstractNumId w:val="21"/>
  </w:num>
  <w:num w:numId="31" w16cid:durableId="1338724958">
    <w:abstractNumId w:val="31"/>
  </w:num>
  <w:num w:numId="32" w16cid:durableId="860582922">
    <w:abstractNumId w:val="35"/>
  </w:num>
  <w:num w:numId="33" w16cid:durableId="299922632">
    <w:abstractNumId w:val="28"/>
  </w:num>
  <w:num w:numId="34" w16cid:durableId="854154725">
    <w:abstractNumId w:val="38"/>
  </w:num>
  <w:num w:numId="35" w16cid:durableId="1153183076">
    <w:abstractNumId w:val="39"/>
  </w:num>
  <w:num w:numId="36" w16cid:durableId="1998459756">
    <w:abstractNumId w:val="13"/>
  </w:num>
  <w:num w:numId="37" w16cid:durableId="41709611">
    <w:abstractNumId w:val="43"/>
  </w:num>
  <w:num w:numId="38" w16cid:durableId="1789545132">
    <w:abstractNumId w:val="0"/>
  </w:num>
  <w:num w:numId="39" w16cid:durableId="1205558062">
    <w:abstractNumId w:val="4"/>
  </w:num>
  <w:num w:numId="40" w16cid:durableId="1880586136">
    <w:abstractNumId w:val="17"/>
  </w:num>
  <w:num w:numId="41" w16cid:durableId="615989665">
    <w:abstractNumId w:val="8"/>
  </w:num>
  <w:num w:numId="42" w16cid:durableId="1436244905">
    <w:abstractNumId w:val="23"/>
  </w:num>
  <w:num w:numId="43" w16cid:durableId="248663997">
    <w:abstractNumId w:val="34"/>
  </w:num>
  <w:num w:numId="44" w16cid:durableId="1011490484">
    <w:abstractNumId w:val="14"/>
  </w:num>
  <w:num w:numId="45" w16cid:durableId="182558858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031DC5"/>
    <w:rsid w:val="00074BDC"/>
    <w:rsid w:val="00117560"/>
    <w:rsid w:val="001422DC"/>
    <w:rsid w:val="0019077A"/>
    <w:rsid w:val="00197732"/>
    <w:rsid w:val="00202462"/>
    <w:rsid w:val="002661B4"/>
    <w:rsid w:val="003555AE"/>
    <w:rsid w:val="0037415B"/>
    <w:rsid w:val="003D6A04"/>
    <w:rsid w:val="00485158"/>
    <w:rsid w:val="004D6366"/>
    <w:rsid w:val="004E29B3"/>
    <w:rsid w:val="004F456C"/>
    <w:rsid w:val="00590235"/>
    <w:rsid w:val="00590D07"/>
    <w:rsid w:val="00641E24"/>
    <w:rsid w:val="006530FE"/>
    <w:rsid w:val="00682A70"/>
    <w:rsid w:val="00693FDD"/>
    <w:rsid w:val="006968A0"/>
    <w:rsid w:val="006A1313"/>
    <w:rsid w:val="00727740"/>
    <w:rsid w:val="00753791"/>
    <w:rsid w:val="00756DC2"/>
    <w:rsid w:val="007767C4"/>
    <w:rsid w:val="00784D58"/>
    <w:rsid w:val="008226BE"/>
    <w:rsid w:val="008D5608"/>
    <w:rsid w:val="008D6863"/>
    <w:rsid w:val="00903CBA"/>
    <w:rsid w:val="00940997"/>
    <w:rsid w:val="00961F88"/>
    <w:rsid w:val="0098462F"/>
    <w:rsid w:val="00A2513B"/>
    <w:rsid w:val="00A66CB2"/>
    <w:rsid w:val="00A8253C"/>
    <w:rsid w:val="00AB3B57"/>
    <w:rsid w:val="00B75F31"/>
    <w:rsid w:val="00B86B75"/>
    <w:rsid w:val="00BC48D5"/>
    <w:rsid w:val="00BC58C2"/>
    <w:rsid w:val="00BE3FD4"/>
    <w:rsid w:val="00C31BDA"/>
    <w:rsid w:val="00C36279"/>
    <w:rsid w:val="00C74872"/>
    <w:rsid w:val="00D4663C"/>
    <w:rsid w:val="00D838FB"/>
    <w:rsid w:val="00DD24F1"/>
    <w:rsid w:val="00DE3558"/>
    <w:rsid w:val="00E118CF"/>
    <w:rsid w:val="00E17F01"/>
    <w:rsid w:val="00E315A3"/>
    <w:rsid w:val="00EE2464"/>
    <w:rsid w:val="02C8C7D3"/>
    <w:rsid w:val="03DB03A9"/>
    <w:rsid w:val="0AA9B258"/>
    <w:rsid w:val="0D98CD86"/>
    <w:rsid w:val="10537DCF"/>
    <w:rsid w:val="11E34408"/>
    <w:rsid w:val="1267F170"/>
    <w:rsid w:val="16558816"/>
    <w:rsid w:val="19E12ECA"/>
    <w:rsid w:val="1EFC09E2"/>
    <w:rsid w:val="20F0B0D1"/>
    <w:rsid w:val="236DDEDB"/>
    <w:rsid w:val="24543605"/>
    <w:rsid w:val="266AAC05"/>
    <w:rsid w:val="27F5BEFD"/>
    <w:rsid w:val="2BE00590"/>
    <w:rsid w:val="2CAD87A6"/>
    <w:rsid w:val="2E10789F"/>
    <w:rsid w:val="3026ED96"/>
    <w:rsid w:val="370661AF"/>
    <w:rsid w:val="3A582354"/>
    <w:rsid w:val="3BC02E82"/>
    <w:rsid w:val="4090C75F"/>
    <w:rsid w:val="41E970A2"/>
    <w:rsid w:val="44D1DFF4"/>
    <w:rsid w:val="477DE98E"/>
    <w:rsid w:val="49732A51"/>
    <w:rsid w:val="4BC52057"/>
    <w:rsid w:val="4DD90A04"/>
    <w:rsid w:val="4F2C41AD"/>
    <w:rsid w:val="4F55B9F4"/>
    <w:rsid w:val="503AA0E8"/>
    <w:rsid w:val="512F6DA5"/>
    <w:rsid w:val="52B8C435"/>
    <w:rsid w:val="59C15097"/>
    <w:rsid w:val="5C7B0A3A"/>
    <w:rsid w:val="5C9BD83F"/>
    <w:rsid w:val="646E976A"/>
    <w:rsid w:val="6570A321"/>
    <w:rsid w:val="67B4A801"/>
    <w:rsid w:val="6996AD78"/>
    <w:rsid w:val="6C89C0FF"/>
    <w:rsid w:val="72D09DA9"/>
    <w:rsid w:val="75413B5E"/>
    <w:rsid w:val="7706D95E"/>
    <w:rsid w:val="79C775A7"/>
    <w:rsid w:val="7BEF3118"/>
    <w:rsid w:val="7D442A10"/>
    <w:rsid w:val="7E7A0A11"/>
  </w:rsids>
  <m:mathPr>
    <m:mathFont m:val="Cambria Math"/>
    <m:brkBin m:val="before"/>
    <m:brkBinSub m:val="--"/>
    <m:smallFrac m:val="0"/>
    <m:dispDef m:val="0"/>
    <m:lMargin m:val="0"/>
    <m:rMargin m:val="0"/>
    <m:defJc m:val="centerGroup"/>
    <m:wrapRight/>
    <m:intLim m:val="subSup"/>
    <m:naryLim m:val="subSup"/>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8B2BB6"/>
  <w15:docId w15:val="{777FA3CA-B1BC-4509-B798-B7190101F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4893"/>
    <w:rPr>
      <w:rFonts w:ascii="Gill Sans MT" w:hAnsi="Gill Sans MT"/>
    </w:rPr>
  </w:style>
  <w:style w:type="paragraph" w:styleId="Heading1">
    <w:name w:val="heading 1"/>
    <w:basedOn w:val="Normal"/>
    <w:next w:val="Normal"/>
    <w:link w:val="Heading1Char"/>
    <w:uiPriority w:val="9"/>
    <w:qFormat/>
    <w:rsid w:val="00005736"/>
    <w:pPr>
      <w:keepNext/>
      <w:keepLines/>
      <w:spacing w:before="240" w:after="0"/>
      <w:outlineLvl w:val="0"/>
    </w:pPr>
    <w:rPr>
      <w:rFonts w:asciiTheme="majorHAnsi" w:eastAsiaTheme="majorEastAsia" w:hAnsiTheme="majorHAnsi" w:cstheme="majorBidi"/>
      <w:b/>
      <w:color w:val="19164F" w:themeColor="text1"/>
      <w:sz w:val="36"/>
      <w:szCs w:val="32"/>
    </w:rPr>
  </w:style>
  <w:style w:type="paragraph" w:styleId="Heading2">
    <w:name w:val="heading 2"/>
    <w:basedOn w:val="Normal"/>
    <w:next w:val="Normal"/>
    <w:link w:val="Heading2Char"/>
    <w:uiPriority w:val="9"/>
    <w:unhideWhenUsed/>
    <w:qFormat/>
    <w:rsid w:val="007F0DF2"/>
    <w:pPr>
      <w:keepNext/>
      <w:keepLines/>
      <w:spacing w:before="40" w:after="0"/>
      <w:outlineLvl w:val="1"/>
    </w:pPr>
    <w:rPr>
      <w:rFonts w:asciiTheme="majorHAnsi" w:eastAsiaTheme="majorEastAsia" w:hAnsiTheme="majorHAnsi" w:cstheme="majorBidi"/>
      <w:color w:val="1172A0" w:themeColor="accent1" w:themeShade="BF"/>
      <w:sz w:val="26"/>
      <w:szCs w:val="26"/>
    </w:rPr>
  </w:style>
  <w:style w:type="paragraph" w:styleId="Heading3">
    <w:name w:val="heading 3"/>
    <w:basedOn w:val="Normal"/>
    <w:next w:val="Normal"/>
    <w:link w:val="Heading3Char"/>
    <w:uiPriority w:val="9"/>
    <w:unhideWhenUsed/>
    <w:qFormat/>
    <w:rsid w:val="007E0DC9"/>
    <w:pPr>
      <w:keepNext/>
      <w:keepLines/>
      <w:spacing w:before="40" w:after="0"/>
      <w:outlineLvl w:val="2"/>
    </w:pPr>
    <w:rPr>
      <w:rFonts w:asciiTheme="majorHAnsi" w:eastAsiaTheme="majorEastAsia" w:hAnsiTheme="majorHAnsi" w:cstheme="majorBidi"/>
      <w:color w:val="0B4B6A"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2049"/>
    <w:pPr>
      <w:contextualSpacing/>
    </w:pPr>
  </w:style>
  <w:style w:type="character" w:styleId="Emphasis">
    <w:name w:val="Emphasis"/>
    <w:basedOn w:val="DefaultParagraphFont"/>
    <w:uiPriority w:val="20"/>
    <w:qFormat/>
    <w:rsid w:val="00817018"/>
    <w:rPr>
      <w:i/>
      <w:iCs/>
    </w:rPr>
  </w:style>
  <w:style w:type="character" w:styleId="Hyperlink">
    <w:name w:val="Hyperlink"/>
    <w:basedOn w:val="DefaultParagraphFont"/>
    <w:uiPriority w:val="99"/>
    <w:unhideWhenUsed/>
    <w:rsid w:val="00BA45D4"/>
    <w:rPr>
      <w:color w:val="1799D6" w:themeColor="hyperlink"/>
      <w:u w:val="single"/>
    </w:rPr>
  </w:style>
  <w:style w:type="character" w:styleId="UnresolvedMention">
    <w:name w:val="Unresolved Mention"/>
    <w:basedOn w:val="DefaultParagraphFont"/>
    <w:uiPriority w:val="99"/>
    <w:semiHidden/>
    <w:unhideWhenUsed/>
    <w:rsid w:val="00BA45D4"/>
    <w:rPr>
      <w:color w:val="605E5C"/>
      <w:shd w:val="clear" w:color="auto" w:fill="E1DFDD"/>
    </w:rPr>
  </w:style>
  <w:style w:type="paragraph" w:styleId="Header">
    <w:name w:val="header"/>
    <w:basedOn w:val="Normal"/>
    <w:link w:val="HeaderChar"/>
    <w:uiPriority w:val="99"/>
    <w:unhideWhenUsed/>
    <w:rsid w:val="00757181"/>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7181"/>
  </w:style>
  <w:style w:type="paragraph" w:styleId="Footer">
    <w:name w:val="footer"/>
    <w:basedOn w:val="Normal"/>
    <w:link w:val="FooterChar"/>
    <w:uiPriority w:val="99"/>
    <w:unhideWhenUsed/>
    <w:rsid w:val="00757181"/>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7181"/>
  </w:style>
  <w:style w:type="character" w:customStyle="1" w:styleId="Heading1Char">
    <w:name w:val="Heading 1 Char"/>
    <w:basedOn w:val="DefaultParagraphFont"/>
    <w:link w:val="Heading1"/>
    <w:uiPriority w:val="9"/>
    <w:rsid w:val="00005736"/>
    <w:rPr>
      <w:rFonts w:asciiTheme="majorHAnsi" w:eastAsiaTheme="majorEastAsia" w:hAnsiTheme="majorHAnsi" w:cstheme="majorBidi"/>
      <w:b/>
      <w:color w:val="19164F" w:themeColor="text1"/>
      <w:sz w:val="36"/>
      <w:szCs w:val="32"/>
    </w:rPr>
  </w:style>
  <w:style w:type="paragraph" w:styleId="TOCHeading">
    <w:name w:val="TOC Heading"/>
    <w:basedOn w:val="Heading1"/>
    <w:next w:val="Normal"/>
    <w:uiPriority w:val="39"/>
    <w:unhideWhenUsed/>
    <w:qFormat/>
    <w:rsid w:val="00005736"/>
    <w:pPr>
      <w:outlineLvl w:val="9"/>
    </w:pPr>
    <w:rPr>
      <w:sz w:val="32"/>
      <w:lang w:eastAsia="pt-BR"/>
    </w:rPr>
  </w:style>
  <w:style w:type="paragraph" w:styleId="TOC1">
    <w:name w:val="toc 1"/>
    <w:basedOn w:val="Normal"/>
    <w:next w:val="Normal"/>
    <w:autoRedefine/>
    <w:uiPriority w:val="39"/>
    <w:unhideWhenUsed/>
    <w:rsid w:val="00722692"/>
    <w:pPr>
      <w:spacing w:before="240" w:after="120"/>
    </w:pPr>
    <w:rPr>
      <w:b/>
      <w:bCs/>
      <w:sz w:val="20"/>
      <w:szCs w:val="20"/>
    </w:rPr>
  </w:style>
  <w:style w:type="paragraph" w:styleId="TOC2">
    <w:name w:val="toc 2"/>
    <w:basedOn w:val="Normal"/>
    <w:next w:val="Normal"/>
    <w:autoRedefine/>
    <w:uiPriority w:val="39"/>
    <w:unhideWhenUsed/>
    <w:rsid w:val="00722692"/>
    <w:pPr>
      <w:spacing w:before="120" w:after="0"/>
      <w:ind w:left="220"/>
    </w:pPr>
    <w:rPr>
      <w:i/>
      <w:iCs/>
      <w:sz w:val="20"/>
      <w:szCs w:val="20"/>
    </w:rPr>
  </w:style>
  <w:style w:type="paragraph" w:styleId="TOC3">
    <w:name w:val="toc 3"/>
    <w:basedOn w:val="Normal"/>
    <w:next w:val="Normal"/>
    <w:autoRedefine/>
    <w:uiPriority w:val="39"/>
    <w:unhideWhenUsed/>
    <w:rsid w:val="00722692"/>
    <w:pPr>
      <w:spacing w:after="0"/>
      <w:ind w:left="440"/>
    </w:pPr>
    <w:rPr>
      <w:sz w:val="20"/>
      <w:szCs w:val="20"/>
    </w:rPr>
  </w:style>
  <w:style w:type="paragraph" w:styleId="TOC4">
    <w:name w:val="toc 4"/>
    <w:basedOn w:val="Normal"/>
    <w:next w:val="Normal"/>
    <w:autoRedefine/>
    <w:uiPriority w:val="39"/>
    <w:unhideWhenUsed/>
    <w:rsid w:val="00722692"/>
    <w:pPr>
      <w:spacing w:after="0"/>
      <w:ind w:left="660"/>
    </w:pPr>
    <w:rPr>
      <w:sz w:val="20"/>
      <w:szCs w:val="20"/>
    </w:rPr>
  </w:style>
  <w:style w:type="paragraph" w:styleId="TOC5">
    <w:name w:val="toc 5"/>
    <w:basedOn w:val="Normal"/>
    <w:next w:val="Normal"/>
    <w:autoRedefine/>
    <w:uiPriority w:val="39"/>
    <w:unhideWhenUsed/>
    <w:rsid w:val="00722692"/>
    <w:pPr>
      <w:spacing w:after="0"/>
      <w:ind w:left="880"/>
    </w:pPr>
    <w:rPr>
      <w:sz w:val="20"/>
      <w:szCs w:val="20"/>
    </w:rPr>
  </w:style>
  <w:style w:type="paragraph" w:styleId="TOC6">
    <w:name w:val="toc 6"/>
    <w:basedOn w:val="Normal"/>
    <w:next w:val="Normal"/>
    <w:autoRedefine/>
    <w:uiPriority w:val="39"/>
    <w:unhideWhenUsed/>
    <w:rsid w:val="00722692"/>
    <w:pPr>
      <w:spacing w:after="0"/>
      <w:ind w:left="1100"/>
    </w:pPr>
    <w:rPr>
      <w:sz w:val="20"/>
      <w:szCs w:val="20"/>
    </w:rPr>
  </w:style>
  <w:style w:type="paragraph" w:styleId="TOC7">
    <w:name w:val="toc 7"/>
    <w:basedOn w:val="Normal"/>
    <w:next w:val="Normal"/>
    <w:autoRedefine/>
    <w:uiPriority w:val="39"/>
    <w:unhideWhenUsed/>
    <w:rsid w:val="00722692"/>
    <w:pPr>
      <w:spacing w:after="0"/>
      <w:ind w:left="1320"/>
    </w:pPr>
    <w:rPr>
      <w:sz w:val="20"/>
      <w:szCs w:val="20"/>
    </w:rPr>
  </w:style>
  <w:style w:type="paragraph" w:styleId="TOC8">
    <w:name w:val="toc 8"/>
    <w:basedOn w:val="Normal"/>
    <w:next w:val="Normal"/>
    <w:autoRedefine/>
    <w:uiPriority w:val="39"/>
    <w:unhideWhenUsed/>
    <w:rsid w:val="00722692"/>
    <w:pPr>
      <w:spacing w:after="0"/>
      <w:ind w:left="1540"/>
    </w:pPr>
    <w:rPr>
      <w:sz w:val="20"/>
      <w:szCs w:val="20"/>
    </w:rPr>
  </w:style>
  <w:style w:type="paragraph" w:styleId="TOC9">
    <w:name w:val="toc 9"/>
    <w:basedOn w:val="Normal"/>
    <w:next w:val="Normal"/>
    <w:autoRedefine/>
    <w:uiPriority w:val="39"/>
    <w:unhideWhenUsed/>
    <w:rsid w:val="00722692"/>
    <w:pPr>
      <w:spacing w:after="0"/>
      <w:ind w:left="1760"/>
    </w:pPr>
    <w:rPr>
      <w:sz w:val="20"/>
      <w:szCs w:val="20"/>
    </w:rPr>
  </w:style>
  <w:style w:type="paragraph" w:customStyle="1" w:styleId="paragraph">
    <w:name w:val="paragraph"/>
    <w:basedOn w:val="Normal"/>
    <w:rsid w:val="003704BA"/>
    <w:pPr>
      <w:spacing w:before="100" w:beforeAutospacing="1" w:after="100" w:afterAutospacing="1" w:line="240" w:lineRule="auto"/>
    </w:pPr>
    <w:rPr>
      <w:rFonts w:ascii="Times New Roman" w:eastAsia="Times New Roman" w:hAnsi="Times New Roman" w:cs="Times New Roman"/>
      <w:szCs w:val="24"/>
      <w:lang w:eastAsia="zh-TW"/>
    </w:rPr>
  </w:style>
  <w:style w:type="character" w:customStyle="1" w:styleId="eop">
    <w:name w:val="eop"/>
    <w:basedOn w:val="DefaultParagraphFont"/>
    <w:rsid w:val="003704BA"/>
  </w:style>
  <w:style w:type="paragraph" w:styleId="Title">
    <w:name w:val="Title"/>
    <w:basedOn w:val="Normal"/>
    <w:next w:val="Normal"/>
    <w:link w:val="TitleChar"/>
    <w:uiPriority w:val="10"/>
    <w:qFormat/>
    <w:rsid w:val="008004F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004F5"/>
    <w:rPr>
      <w:rFonts w:asciiTheme="majorHAnsi" w:eastAsiaTheme="majorEastAsia" w:hAnsiTheme="majorHAnsi" w:cstheme="majorBidi"/>
      <w:spacing w:val="-10"/>
      <w:kern w:val="28"/>
      <w:sz w:val="56"/>
      <w:szCs w:val="56"/>
    </w:rPr>
  </w:style>
  <w:style w:type="character" w:styleId="CommentReference">
    <w:name w:val="annotation reference"/>
    <w:basedOn w:val="DefaultParagraphFont"/>
    <w:uiPriority w:val="99"/>
    <w:semiHidden/>
    <w:unhideWhenUsed/>
    <w:rsid w:val="00921345"/>
    <w:rPr>
      <w:sz w:val="16"/>
      <w:szCs w:val="16"/>
    </w:rPr>
  </w:style>
  <w:style w:type="paragraph" w:styleId="CommentText">
    <w:name w:val="annotation text"/>
    <w:basedOn w:val="Normal"/>
    <w:link w:val="CommentTextChar"/>
    <w:uiPriority w:val="99"/>
    <w:unhideWhenUsed/>
    <w:rsid w:val="00921345"/>
    <w:pPr>
      <w:spacing w:line="240" w:lineRule="auto"/>
    </w:pPr>
    <w:rPr>
      <w:sz w:val="20"/>
      <w:szCs w:val="20"/>
    </w:rPr>
  </w:style>
  <w:style w:type="character" w:customStyle="1" w:styleId="CommentTextChar">
    <w:name w:val="Comment Text Char"/>
    <w:basedOn w:val="DefaultParagraphFont"/>
    <w:link w:val="CommentText"/>
    <w:uiPriority w:val="99"/>
    <w:rsid w:val="00921345"/>
    <w:rPr>
      <w:rFonts w:ascii="Gill Sans MT" w:hAnsi="Gill Sans MT"/>
      <w:sz w:val="20"/>
      <w:szCs w:val="20"/>
    </w:rPr>
  </w:style>
  <w:style w:type="paragraph" w:styleId="CommentSubject">
    <w:name w:val="annotation subject"/>
    <w:basedOn w:val="CommentText"/>
    <w:next w:val="CommentText"/>
    <w:link w:val="CommentSubjectChar"/>
    <w:uiPriority w:val="99"/>
    <w:semiHidden/>
    <w:unhideWhenUsed/>
    <w:rsid w:val="00921345"/>
    <w:rPr>
      <w:b/>
      <w:bCs/>
    </w:rPr>
  </w:style>
  <w:style w:type="character" w:customStyle="1" w:styleId="CommentSubjectChar">
    <w:name w:val="Comment Subject Char"/>
    <w:basedOn w:val="CommentTextChar"/>
    <w:link w:val="CommentSubject"/>
    <w:uiPriority w:val="99"/>
    <w:semiHidden/>
    <w:rsid w:val="00921345"/>
    <w:rPr>
      <w:rFonts w:ascii="Gill Sans MT" w:hAnsi="Gill Sans MT"/>
      <w:b/>
      <w:bCs/>
      <w:sz w:val="20"/>
      <w:szCs w:val="20"/>
    </w:rPr>
  </w:style>
  <w:style w:type="character" w:customStyle="1" w:styleId="Heading3Char">
    <w:name w:val="Heading 3 Char"/>
    <w:basedOn w:val="DefaultParagraphFont"/>
    <w:link w:val="Heading3"/>
    <w:uiPriority w:val="9"/>
    <w:rsid w:val="007E0DC9"/>
    <w:rPr>
      <w:rFonts w:asciiTheme="majorHAnsi" w:eastAsiaTheme="majorEastAsia" w:hAnsiTheme="majorHAnsi" w:cstheme="majorBidi"/>
      <w:color w:val="0B4B6A" w:themeColor="accent1" w:themeShade="7F"/>
      <w:sz w:val="24"/>
      <w:szCs w:val="24"/>
    </w:rPr>
  </w:style>
  <w:style w:type="table" w:styleId="TableGrid">
    <w:name w:val="Table Grid"/>
    <w:basedOn w:val="TableNormal"/>
    <w:uiPriority w:val="39"/>
    <w:rsid w:val="007E0D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7E0DC9"/>
    <w:rPr>
      <w:b/>
      <w:bCs/>
    </w:rPr>
  </w:style>
  <w:style w:type="paragraph" w:styleId="NormalWeb">
    <w:name w:val="Normal (Web)"/>
    <w:basedOn w:val="Normal"/>
    <w:uiPriority w:val="99"/>
    <w:unhideWhenUsed/>
    <w:rsid w:val="007E0DC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2Char">
    <w:name w:val="Heading 2 Char"/>
    <w:basedOn w:val="DefaultParagraphFont"/>
    <w:link w:val="Heading2"/>
    <w:uiPriority w:val="9"/>
    <w:rsid w:val="007F0DF2"/>
    <w:rPr>
      <w:rFonts w:asciiTheme="majorHAnsi" w:eastAsiaTheme="majorEastAsia" w:hAnsiTheme="majorHAnsi" w:cstheme="majorBidi"/>
      <w:color w:val="1172A0" w:themeColor="accent1" w:themeShade="BF"/>
      <w:sz w:val="26"/>
      <w:szCs w:val="26"/>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paragraph" w:styleId="Revision">
    <w:name w:val="Revision"/>
    <w:hidden/>
    <w:uiPriority w:val="99"/>
    <w:semiHidden/>
    <w:rsid w:val="003D6A04"/>
    <w:pPr>
      <w:spacing w:after="0" w:line="240" w:lineRule="auto"/>
    </w:pPr>
    <w:rPr>
      <w:rFonts w:ascii="Gill Sans MT" w:hAnsi="Gill Sans M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9657492">
      <w:bodyDiv w:val="1"/>
      <w:marLeft w:val="0"/>
      <w:marRight w:val="0"/>
      <w:marTop w:val="0"/>
      <w:marBottom w:val="0"/>
      <w:divBdr>
        <w:top w:val="none" w:sz="0" w:space="0" w:color="auto"/>
        <w:left w:val="none" w:sz="0" w:space="0" w:color="auto"/>
        <w:bottom w:val="none" w:sz="0" w:space="0" w:color="auto"/>
        <w:right w:val="none" w:sz="0" w:space="0" w:color="auto"/>
      </w:divBdr>
    </w:div>
    <w:div w:id="297761972">
      <w:bodyDiv w:val="1"/>
      <w:marLeft w:val="0"/>
      <w:marRight w:val="0"/>
      <w:marTop w:val="0"/>
      <w:marBottom w:val="0"/>
      <w:divBdr>
        <w:top w:val="none" w:sz="0" w:space="0" w:color="auto"/>
        <w:left w:val="none" w:sz="0" w:space="0" w:color="auto"/>
        <w:bottom w:val="none" w:sz="0" w:space="0" w:color="auto"/>
        <w:right w:val="none" w:sz="0" w:space="0" w:color="auto"/>
      </w:divBdr>
    </w:div>
    <w:div w:id="405423960">
      <w:bodyDiv w:val="1"/>
      <w:marLeft w:val="0"/>
      <w:marRight w:val="0"/>
      <w:marTop w:val="0"/>
      <w:marBottom w:val="0"/>
      <w:divBdr>
        <w:top w:val="none" w:sz="0" w:space="0" w:color="auto"/>
        <w:left w:val="none" w:sz="0" w:space="0" w:color="auto"/>
        <w:bottom w:val="none" w:sz="0" w:space="0" w:color="auto"/>
        <w:right w:val="none" w:sz="0" w:space="0" w:color="auto"/>
      </w:divBdr>
    </w:div>
    <w:div w:id="469399796">
      <w:bodyDiv w:val="1"/>
      <w:marLeft w:val="0"/>
      <w:marRight w:val="0"/>
      <w:marTop w:val="0"/>
      <w:marBottom w:val="0"/>
      <w:divBdr>
        <w:top w:val="none" w:sz="0" w:space="0" w:color="auto"/>
        <w:left w:val="none" w:sz="0" w:space="0" w:color="auto"/>
        <w:bottom w:val="none" w:sz="0" w:space="0" w:color="auto"/>
        <w:right w:val="none" w:sz="0" w:space="0" w:color="auto"/>
      </w:divBdr>
    </w:div>
    <w:div w:id="501316754">
      <w:bodyDiv w:val="1"/>
      <w:marLeft w:val="0"/>
      <w:marRight w:val="0"/>
      <w:marTop w:val="0"/>
      <w:marBottom w:val="0"/>
      <w:divBdr>
        <w:top w:val="none" w:sz="0" w:space="0" w:color="auto"/>
        <w:left w:val="none" w:sz="0" w:space="0" w:color="auto"/>
        <w:bottom w:val="none" w:sz="0" w:space="0" w:color="auto"/>
        <w:right w:val="none" w:sz="0" w:space="0" w:color="auto"/>
      </w:divBdr>
    </w:div>
    <w:div w:id="610816067">
      <w:bodyDiv w:val="1"/>
      <w:marLeft w:val="0"/>
      <w:marRight w:val="0"/>
      <w:marTop w:val="0"/>
      <w:marBottom w:val="0"/>
      <w:divBdr>
        <w:top w:val="none" w:sz="0" w:space="0" w:color="auto"/>
        <w:left w:val="none" w:sz="0" w:space="0" w:color="auto"/>
        <w:bottom w:val="none" w:sz="0" w:space="0" w:color="auto"/>
        <w:right w:val="none" w:sz="0" w:space="0" w:color="auto"/>
      </w:divBdr>
    </w:div>
    <w:div w:id="674915804">
      <w:bodyDiv w:val="1"/>
      <w:marLeft w:val="0"/>
      <w:marRight w:val="0"/>
      <w:marTop w:val="0"/>
      <w:marBottom w:val="0"/>
      <w:divBdr>
        <w:top w:val="none" w:sz="0" w:space="0" w:color="auto"/>
        <w:left w:val="none" w:sz="0" w:space="0" w:color="auto"/>
        <w:bottom w:val="none" w:sz="0" w:space="0" w:color="auto"/>
        <w:right w:val="none" w:sz="0" w:space="0" w:color="auto"/>
      </w:divBdr>
    </w:div>
    <w:div w:id="701175320">
      <w:bodyDiv w:val="1"/>
      <w:marLeft w:val="0"/>
      <w:marRight w:val="0"/>
      <w:marTop w:val="0"/>
      <w:marBottom w:val="0"/>
      <w:divBdr>
        <w:top w:val="none" w:sz="0" w:space="0" w:color="auto"/>
        <w:left w:val="none" w:sz="0" w:space="0" w:color="auto"/>
        <w:bottom w:val="none" w:sz="0" w:space="0" w:color="auto"/>
        <w:right w:val="none" w:sz="0" w:space="0" w:color="auto"/>
      </w:divBdr>
    </w:div>
    <w:div w:id="713581835">
      <w:bodyDiv w:val="1"/>
      <w:marLeft w:val="0"/>
      <w:marRight w:val="0"/>
      <w:marTop w:val="0"/>
      <w:marBottom w:val="0"/>
      <w:divBdr>
        <w:top w:val="none" w:sz="0" w:space="0" w:color="auto"/>
        <w:left w:val="none" w:sz="0" w:space="0" w:color="auto"/>
        <w:bottom w:val="none" w:sz="0" w:space="0" w:color="auto"/>
        <w:right w:val="none" w:sz="0" w:space="0" w:color="auto"/>
      </w:divBdr>
    </w:div>
    <w:div w:id="723259607">
      <w:bodyDiv w:val="1"/>
      <w:marLeft w:val="0"/>
      <w:marRight w:val="0"/>
      <w:marTop w:val="0"/>
      <w:marBottom w:val="0"/>
      <w:divBdr>
        <w:top w:val="none" w:sz="0" w:space="0" w:color="auto"/>
        <w:left w:val="none" w:sz="0" w:space="0" w:color="auto"/>
        <w:bottom w:val="none" w:sz="0" w:space="0" w:color="auto"/>
        <w:right w:val="none" w:sz="0" w:space="0" w:color="auto"/>
      </w:divBdr>
    </w:div>
    <w:div w:id="737821369">
      <w:bodyDiv w:val="1"/>
      <w:marLeft w:val="0"/>
      <w:marRight w:val="0"/>
      <w:marTop w:val="0"/>
      <w:marBottom w:val="0"/>
      <w:divBdr>
        <w:top w:val="none" w:sz="0" w:space="0" w:color="auto"/>
        <w:left w:val="none" w:sz="0" w:space="0" w:color="auto"/>
        <w:bottom w:val="none" w:sz="0" w:space="0" w:color="auto"/>
        <w:right w:val="none" w:sz="0" w:space="0" w:color="auto"/>
      </w:divBdr>
      <w:divsChild>
        <w:div w:id="8071438">
          <w:marLeft w:val="0"/>
          <w:marRight w:val="0"/>
          <w:marTop w:val="360"/>
          <w:marBottom w:val="360"/>
          <w:divBdr>
            <w:top w:val="none" w:sz="0" w:space="0" w:color="auto"/>
            <w:left w:val="none" w:sz="0" w:space="0" w:color="auto"/>
            <w:bottom w:val="none" w:sz="0" w:space="0" w:color="auto"/>
            <w:right w:val="none" w:sz="0" w:space="0" w:color="auto"/>
          </w:divBdr>
          <w:divsChild>
            <w:div w:id="1184779616">
              <w:marLeft w:val="0"/>
              <w:marRight w:val="0"/>
              <w:marTop w:val="0"/>
              <w:marBottom w:val="0"/>
              <w:divBdr>
                <w:top w:val="none" w:sz="0" w:space="0" w:color="auto"/>
                <w:left w:val="none" w:sz="0" w:space="0" w:color="auto"/>
                <w:bottom w:val="none" w:sz="0" w:space="0" w:color="auto"/>
                <w:right w:val="none" w:sz="0" w:space="0" w:color="auto"/>
              </w:divBdr>
              <w:divsChild>
                <w:div w:id="503056516">
                  <w:marLeft w:val="0"/>
                  <w:marRight w:val="0"/>
                  <w:marTop w:val="0"/>
                  <w:marBottom w:val="0"/>
                  <w:divBdr>
                    <w:top w:val="none" w:sz="0" w:space="0" w:color="auto"/>
                    <w:left w:val="none" w:sz="0" w:space="0" w:color="auto"/>
                    <w:bottom w:val="none" w:sz="0" w:space="0" w:color="auto"/>
                    <w:right w:val="none" w:sz="0" w:space="0" w:color="auto"/>
                  </w:divBdr>
                  <w:divsChild>
                    <w:div w:id="1061176295">
                      <w:marLeft w:val="0"/>
                      <w:marRight w:val="0"/>
                      <w:marTop w:val="0"/>
                      <w:marBottom w:val="0"/>
                      <w:divBdr>
                        <w:top w:val="none" w:sz="0" w:space="0" w:color="auto"/>
                        <w:left w:val="none" w:sz="0" w:space="0" w:color="auto"/>
                        <w:bottom w:val="none" w:sz="0" w:space="0" w:color="auto"/>
                        <w:right w:val="none" w:sz="0" w:space="0" w:color="auto"/>
                      </w:divBdr>
                      <w:divsChild>
                        <w:div w:id="37627728">
                          <w:marLeft w:val="0"/>
                          <w:marRight w:val="0"/>
                          <w:marTop w:val="0"/>
                          <w:marBottom w:val="0"/>
                          <w:divBdr>
                            <w:top w:val="none" w:sz="0" w:space="0" w:color="auto"/>
                            <w:left w:val="none" w:sz="0" w:space="0" w:color="auto"/>
                            <w:bottom w:val="none" w:sz="0" w:space="0" w:color="auto"/>
                            <w:right w:val="none" w:sz="0" w:space="0" w:color="auto"/>
                          </w:divBdr>
                          <w:divsChild>
                            <w:div w:id="1918518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5325978">
          <w:marLeft w:val="0"/>
          <w:marRight w:val="0"/>
          <w:marTop w:val="360"/>
          <w:marBottom w:val="360"/>
          <w:divBdr>
            <w:top w:val="none" w:sz="0" w:space="0" w:color="auto"/>
            <w:left w:val="none" w:sz="0" w:space="0" w:color="auto"/>
            <w:bottom w:val="none" w:sz="0" w:space="0" w:color="auto"/>
            <w:right w:val="none" w:sz="0" w:space="0" w:color="auto"/>
          </w:divBdr>
          <w:divsChild>
            <w:div w:id="2041734596">
              <w:marLeft w:val="0"/>
              <w:marRight w:val="0"/>
              <w:marTop w:val="0"/>
              <w:marBottom w:val="0"/>
              <w:divBdr>
                <w:top w:val="none" w:sz="0" w:space="0" w:color="auto"/>
                <w:left w:val="none" w:sz="0" w:space="0" w:color="auto"/>
                <w:bottom w:val="none" w:sz="0" w:space="0" w:color="auto"/>
                <w:right w:val="none" w:sz="0" w:space="0" w:color="auto"/>
              </w:divBdr>
              <w:divsChild>
                <w:div w:id="629437735">
                  <w:marLeft w:val="0"/>
                  <w:marRight w:val="0"/>
                  <w:marTop w:val="0"/>
                  <w:marBottom w:val="0"/>
                  <w:divBdr>
                    <w:top w:val="none" w:sz="0" w:space="0" w:color="auto"/>
                    <w:left w:val="none" w:sz="0" w:space="0" w:color="auto"/>
                    <w:bottom w:val="none" w:sz="0" w:space="0" w:color="auto"/>
                    <w:right w:val="none" w:sz="0" w:space="0" w:color="auto"/>
                  </w:divBdr>
                  <w:divsChild>
                    <w:div w:id="702169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887328">
          <w:marLeft w:val="0"/>
          <w:marRight w:val="0"/>
          <w:marTop w:val="360"/>
          <w:marBottom w:val="360"/>
          <w:divBdr>
            <w:top w:val="none" w:sz="0" w:space="0" w:color="auto"/>
            <w:left w:val="none" w:sz="0" w:space="0" w:color="auto"/>
            <w:bottom w:val="none" w:sz="0" w:space="0" w:color="auto"/>
            <w:right w:val="none" w:sz="0" w:space="0" w:color="auto"/>
          </w:divBdr>
          <w:divsChild>
            <w:div w:id="621227601">
              <w:marLeft w:val="0"/>
              <w:marRight w:val="0"/>
              <w:marTop w:val="0"/>
              <w:marBottom w:val="0"/>
              <w:divBdr>
                <w:top w:val="none" w:sz="0" w:space="0" w:color="auto"/>
                <w:left w:val="none" w:sz="0" w:space="0" w:color="auto"/>
                <w:bottom w:val="none" w:sz="0" w:space="0" w:color="auto"/>
                <w:right w:val="none" w:sz="0" w:space="0" w:color="auto"/>
              </w:divBdr>
              <w:divsChild>
                <w:div w:id="128402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8200081">
      <w:bodyDiv w:val="1"/>
      <w:marLeft w:val="0"/>
      <w:marRight w:val="0"/>
      <w:marTop w:val="0"/>
      <w:marBottom w:val="0"/>
      <w:divBdr>
        <w:top w:val="none" w:sz="0" w:space="0" w:color="auto"/>
        <w:left w:val="none" w:sz="0" w:space="0" w:color="auto"/>
        <w:bottom w:val="none" w:sz="0" w:space="0" w:color="auto"/>
        <w:right w:val="none" w:sz="0" w:space="0" w:color="auto"/>
      </w:divBdr>
    </w:div>
    <w:div w:id="1540317856">
      <w:bodyDiv w:val="1"/>
      <w:marLeft w:val="0"/>
      <w:marRight w:val="0"/>
      <w:marTop w:val="0"/>
      <w:marBottom w:val="0"/>
      <w:divBdr>
        <w:top w:val="none" w:sz="0" w:space="0" w:color="auto"/>
        <w:left w:val="none" w:sz="0" w:space="0" w:color="auto"/>
        <w:bottom w:val="none" w:sz="0" w:space="0" w:color="auto"/>
        <w:right w:val="none" w:sz="0" w:space="0" w:color="auto"/>
      </w:divBdr>
    </w:div>
    <w:div w:id="1650480924">
      <w:bodyDiv w:val="1"/>
      <w:marLeft w:val="0"/>
      <w:marRight w:val="0"/>
      <w:marTop w:val="0"/>
      <w:marBottom w:val="0"/>
      <w:divBdr>
        <w:top w:val="none" w:sz="0" w:space="0" w:color="auto"/>
        <w:left w:val="none" w:sz="0" w:space="0" w:color="auto"/>
        <w:bottom w:val="none" w:sz="0" w:space="0" w:color="auto"/>
        <w:right w:val="none" w:sz="0" w:space="0" w:color="auto"/>
      </w:divBdr>
    </w:div>
    <w:div w:id="1700735362">
      <w:bodyDiv w:val="1"/>
      <w:marLeft w:val="0"/>
      <w:marRight w:val="0"/>
      <w:marTop w:val="0"/>
      <w:marBottom w:val="0"/>
      <w:divBdr>
        <w:top w:val="none" w:sz="0" w:space="0" w:color="auto"/>
        <w:left w:val="none" w:sz="0" w:space="0" w:color="auto"/>
        <w:bottom w:val="none" w:sz="0" w:space="0" w:color="auto"/>
        <w:right w:val="none" w:sz="0" w:space="0" w:color="auto"/>
      </w:divBdr>
    </w:div>
    <w:div w:id="1791313933">
      <w:bodyDiv w:val="1"/>
      <w:marLeft w:val="0"/>
      <w:marRight w:val="0"/>
      <w:marTop w:val="0"/>
      <w:marBottom w:val="0"/>
      <w:divBdr>
        <w:top w:val="none" w:sz="0" w:space="0" w:color="auto"/>
        <w:left w:val="none" w:sz="0" w:space="0" w:color="auto"/>
        <w:bottom w:val="none" w:sz="0" w:space="0" w:color="auto"/>
        <w:right w:val="none" w:sz="0" w:space="0" w:color="auto"/>
      </w:divBdr>
    </w:div>
    <w:div w:id="1822193338">
      <w:bodyDiv w:val="1"/>
      <w:marLeft w:val="0"/>
      <w:marRight w:val="0"/>
      <w:marTop w:val="0"/>
      <w:marBottom w:val="0"/>
      <w:divBdr>
        <w:top w:val="none" w:sz="0" w:space="0" w:color="auto"/>
        <w:left w:val="none" w:sz="0" w:space="0" w:color="auto"/>
        <w:bottom w:val="none" w:sz="0" w:space="0" w:color="auto"/>
        <w:right w:val="none" w:sz="0" w:space="0" w:color="auto"/>
      </w:divBdr>
    </w:div>
    <w:div w:id="1934893107">
      <w:bodyDiv w:val="1"/>
      <w:marLeft w:val="0"/>
      <w:marRight w:val="0"/>
      <w:marTop w:val="0"/>
      <w:marBottom w:val="0"/>
      <w:divBdr>
        <w:top w:val="none" w:sz="0" w:space="0" w:color="auto"/>
        <w:left w:val="none" w:sz="0" w:space="0" w:color="auto"/>
        <w:bottom w:val="none" w:sz="0" w:space="0" w:color="auto"/>
        <w:right w:val="none" w:sz="0" w:space="0" w:color="auto"/>
      </w:divBdr>
    </w:div>
    <w:div w:id="2013140207">
      <w:bodyDiv w:val="1"/>
      <w:marLeft w:val="0"/>
      <w:marRight w:val="0"/>
      <w:marTop w:val="0"/>
      <w:marBottom w:val="0"/>
      <w:divBdr>
        <w:top w:val="none" w:sz="0" w:space="0" w:color="auto"/>
        <w:left w:val="none" w:sz="0" w:space="0" w:color="auto"/>
        <w:bottom w:val="none" w:sz="0" w:space="0" w:color="auto"/>
        <w:right w:val="none" w:sz="0" w:space="0" w:color="auto"/>
      </w:divBdr>
    </w:div>
    <w:div w:id="2040232337">
      <w:bodyDiv w:val="1"/>
      <w:marLeft w:val="0"/>
      <w:marRight w:val="0"/>
      <w:marTop w:val="0"/>
      <w:marBottom w:val="0"/>
      <w:divBdr>
        <w:top w:val="none" w:sz="0" w:space="0" w:color="auto"/>
        <w:left w:val="none" w:sz="0" w:space="0" w:color="auto"/>
        <w:bottom w:val="none" w:sz="0" w:space="0" w:color="auto"/>
        <w:right w:val="none" w:sz="0" w:space="0" w:color="auto"/>
      </w:divBdr>
    </w:div>
    <w:div w:id="2124689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foot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ABDD2D3DBA743B2A32F12F0B8A6656F"/>
        <w:category>
          <w:name w:val="General"/>
          <w:gallery w:val="placeholder"/>
        </w:category>
        <w:types>
          <w:type w:val="bbPlcHdr"/>
        </w:types>
        <w:behaviors>
          <w:behavior w:val="content"/>
        </w:behaviors>
        <w:guid w:val="{1AD3A38A-7541-4C2C-A7AE-0799451DF5EC}"/>
      </w:docPartPr>
      <w:docPartBody>
        <w:p w:rsidR="00B53DB5" w:rsidRDefault="00B53DB5" w:rsidP="00B53DB5">
          <w:pPr>
            <w:pStyle w:val="2ABDD2D3DBA743B2A32F12F0B8A6656F"/>
          </w:pPr>
          <w:r w:rsidRPr="00FB63A5">
            <w:rPr>
              <w:rStyle w:val="PlaceholderText"/>
            </w:rPr>
            <w:t>Click or tap here to enter text.</w:t>
          </w:r>
        </w:p>
      </w:docPartBody>
    </w:docPart>
    <w:docPart>
      <w:docPartPr>
        <w:name w:val="A13AE8A4267444A381D7601778EAA1C5"/>
        <w:category>
          <w:name w:val="General"/>
          <w:gallery w:val="placeholder"/>
        </w:category>
        <w:types>
          <w:type w:val="bbPlcHdr"/>
        </w:types>
        <w:behaviors>
          <w:behavior w:val="content"/>
        </w:behaviors>
        <w:guid w:val="{2F5D8B2A-EE62-4357-ADC8-C80ECE1AD56F}"/>
      </w:docPartPr>
      <w:docPartBody>
        <w:p w:rsidR="00B53DB5" w:rsidRDefault="00B53DB5" w:rsidP="00B53DB5">
          <w:pPr>
            <w:pStyle w:val="A13AE8A4267444A381D7601778EAA1C5"/>
          </w:pPr>
          <w:r>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ill Sans MT">
    <w:altName w:val="Cambria"/>
    <w:panose1 w:val="020B05020201040202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3DB5"/>
    <w:rsid w:val="00B53DB5"/>
    <w:rsid w:val="00E118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53DB5"/>
  </w:style>
  <w:style w:type="paragraph" w:customStyle="1" w:styleId="2ABDD2D3DBA743B2A32F12F0B8A6656F">
    <w:name w:val="2ABDD2D3DBA743B2A32F12F0B8A6656F"/>
    <w:rsid w:val="00B53DB5"/>
  </w:style>
  <w:style w:type="paragraph" w:customStyle="1" w:styleId="A13AE8A4267444A381D7601778EAA1C5">
    <w:name w:val="A13AE8A4267444A381D7601778EAA1C5"/>
    <w:rsid w:val="00B53DB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FIT">
      <a:dk1>
        <a:srgbClr val="19164F"/>
      </a:dk1>
      <a:lt1>
        <a:srgbClr val="E9ECF3"/>
      </a:lt1>
      <a:dk2>
        <a:srgbClr val="19164F"/>
      </a:dk2>
      <a:lt2>
        <a:srgbClr val="E9ECF3"/>
      </a:lt2>
      <a:accent1>
        <a:srgbClr val="1799D6"/>
      </a:accent1>
      <a:accent2>
        <a:srgbClr val="27B34B"/>
      </a:accent2>
      <a:accent3>
        <a:srgbClr val="1E441F"/>
      </a:accent3>
      <a:accent4>
        <a:srgbClr val="F26322"/>
      </a:accent4>
      <a:accent5>
        <a:srgbClr val="F8C116"/>
      </a:accent5>
      <a:accent6>
        <a:srgbClr val="E02C86"/>
      </a:accent6>
      <a:hlink>
        <a:srgbClr val="1799D6"/>
      </a:hlink>
      <a:folHlink>
        <a:srgbClr val="E02C86"/>
      </a:folHlink>
    </a:clrScheme>
    <a:fontScheme name="FIT">
      <a:majorFont>
        <a:latin typeface="Gill Sans MT"/>
        <a:ea typeface=""/>
        <a:cs typeface=""/>
      </a:majorFont>
      <a:minorFont>
        <a:latin typeface="Gill Sans M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bce3f652-af2d-4c3a-8b57-a0ab71d107ec" xsi:nil="true"/>
    <lcf76f155ced4ddcb4097134ff3c332f xmlns="eda47b95-88ce-449b-ad81-715229c8f8fe">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A1A4B46A3A8DD4AA4762CA4B7769C44" ma:contentTypeVersion="13" ma:contentTypeDescription="Create a new document." ma:contentTypeScope="" ma:versionID="cb3bf7ec49eb6a2365f9b4e2a7f5844c">
  <xsd:schema xmlns:xsd="http://www.w3.org/2001/XMLSchema" xmlns:xs="http://www.w3.org/2001/XMLSchema" xmlns:p="http://schemas.microsoft.com/office/2006/metadata/properties" xmlns:ns2="eda47b95-88ce-449b-ad81-715229c8f8fe" xmlns:ns3="bce3f652-af2d-4c3a-8b57-a0ab71d107ec" targetNamespace="http://schemas.microsoft.com/office/2006/metadata/properties" ma:root="true" ma:fieldsID="f293fe3446603c17ac7d72763e11a618" ns2:_="" ns3:_="">
    <xsd:import namespace="eda47b95-88ce-449b-ad81-715229c8f8fe"/>
    <xsd:import namespace="bce3f652-af2d-4c3a-8b57-a0ab71d107e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da47b95-88ce-449b-ad81-715229c8f8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80102068-9c90-4286-99c1-cd9f6fbf3451"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BillingMetadata" ma:index="19" nillable="true" ma:displayName="MediaServiceBillingMetadata" ma:hidden="true" ma:internalName="MediaServiceBillingMetadata" ma:readOnly="true">
      <xsd:simpleType>
        <xsd:restriction base="dms:Note"/>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ce3f652-af2d-4c3a-8b57-a0ab71d107ec"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a514395c-eec2-452d-b9c6-293418504985}" ma:internalName="TaxCatchAll" ma:showField="CatchAllData" ma:web="bce3f652-af2d-4c3a-8b57-a0ab71d107e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0A10929-9732-4EBA-B6DC-9AA347ABC862}">
  <ds:schemaRefs>
    <ds:schemaRef ds:uri="http://schemas.microsoft.com/sharepoint/v3/contenttype/forms"/>
  </ds:schemaRefs>
</ds:datastoreItem>
</file>

<file path=customXml/itemProps2.xml><?xml version="1.0" encoding="utf-8"?>
<ds:datastoreItem xmlns:ds="http://schemas.openxmlformats.org/officeDocument/2006/customXml" ds:itemID="{441D8582-D7D7-4E26-B0D5-5CC5FC1EC5A1}">
  <ds:schemaRefs>
    <ds:schemaRef ds:uri="http://schemas.microsoft.com/office/2006/metadata/properties"/>
    <ds:schemaRef ds:uri="http://schemas.microsoft.com/office/infopath/2007/PartnerControls"/>
    <ds:schemaRef ds:uri="3801da67-cde7-4589-972f-a19eaecacb09"/>
    <ds:schemaRef ds:uri="c1b818ce-25b0-4a8b-b052-4052c8fffa41"/>
  </ds:schemaRefs>
</ds:datastoreItem>
</file>

<file path=customXml/itemProps3.xml><?xml version="1.0" encoding="utf-8"?>
<ds:datastoreItem xmlns:ds="http://schemas.openxmlformats.org/officeDocument/2006/customXml" ds:itemID="{66BAA37A-75C8-46B3-B754-CD97C7B86822}"/>
</file>

<file path=docProps/app.xml><?xml version="1.0" encoding="utf-8"?>
<Properties xmlns="http://schemas.openxmlformats.org/officeDocument/2006/extended-properties" xmlns:vt="http://schemas.openxmlformats.org/officeDocument/2006/docPropsVTypes">
  <Template>Normal.dotm</Template>
  <TotalTime>36</TotalTime>
  <Pages>5</Pages>
  <Words>1427</Words>
  <Characters>9263</Characters>
  <Application>Microsoft Office Word</Application>
  <DocSecurity>0</DocSecurity>
  <Lines>308</Lines>
  <Paragraphs>111</Paragraphs>
  <ScaleCrop>false</ScaleCrop>
  <Company>Flextronics International</Company>
  <LinksUpToDate>false</LinksUpToDate>
  <CharactersWithSpaces>10579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Rodrigo Ferraz</dc:creator>
  <cp:keywords/>
  <cp:lastModifiedBy>Nathalia Alves</cp:lastModifiedBy>
  <cp:revision>13</cp:revision>
  <dcterms:created xsi:type="dcterms:W3CDTF">2026-03-06T15:11:00Z</dcterms:created>
  <dcterms:modified xsi:type="dcterms:W3CDTF">2026-04-02T14:18:00Z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0x0101008A1A4B46A3A8DD4AA4762CA4B7769C44</vt:lpwstr>
  </property>
  <property fmtid="{D5CDD505-2E9C-101B-9397-08002B2CF9AE}" pid="3" name="MediaServiceImageTags">
    <vt:lpwstr/>
  </property>
  <property fmtid="{D5CDD505-2E9C-101B-9397-08002B2CF9AE}" pid="4" name="docLang">
    <vt:lpwstr>pt</vt:lpwstr>
  </property>
</Properties>
</file>